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333333"/>
          <w:sz w:val="23"/>
          <w:highlight w:val="white"/>
        </w:rPr>
        <w:t xml:space="preserve">Федеральные информационные и образовательные порталы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Минпросвещения России (</w:t>
      </w:r>
      <w:hyperlink r:id="rId8" w:tooltip="https://edu.gov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https://edu.gov.ru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Российское образование, федеральный портал (</w:t>
      </w:r>
      <w:hyperlink r:id="rId9" w:tooltip="http://www.edu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http://www.edu.ru/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Федеральная служба по надзору в сфере образования и науки (</w:t>
      </w:r>
      <w:hyperlink r:id="rId10" w:tooltip="https://obrnadzor.gov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http://obrnadzor.gov.ru/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Федеральная университетская компьютерная сеть России (</w:t>
      </w:r>
      <w:hyperlink r:id="rId11" w:tooltip="http://www.runnet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http://www.runnet.ru/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«Информика» Федеральное государственное учреждение «Научно-исследовательский институт информационных технологий и телекоммуникаций» (</w:t>
      </w:r>
      <w:hyperlink r:id="rId12" w:tooltip="http://www.informika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http://www.informika.ru/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Система федеральных образовательных порталов.  Информационно-коммуникационные технологии в образовании (</w:t>
      </w:r>
      <w:hyperlink r:id="rId13" w:tooltip="http://www.ict.edu.ru/lib/internet-portals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http://www.ict.edu.ru/lib/internet-portals/</w:t>
        </w:r>
      </w:hyperlink>
      <w:r>
        <w:rPr>
          <w:rFonts w:ascii="Arial" w:hAnsi="Arial" w:eastAsia="Arial" w:cs="Arial"/>
          <w:color w:val="333333"/>
          <w:sz w:val="23"/>
        </w:rPr>
        <w:t xml:space="preserve">) (</w:t>
      </w:r>
      <w:hyperlink r:id="rId14" w:tooltip="http://digital-edu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http://digital-edu.ru/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Электронно-библиотечная система IPRBooks (</w:t>
      </w:r>
      <w:hyperlink r:id="rId15" w:tooltip="http://iprbookshop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http://iprbookshop.ru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Единое окно доступа к информационным ресурсам. Российский портал открытого образования (</w:t>
      </w:r>
      <w:hyperlink r:id="rId16" w:tooltip="http://window.edu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http://window.edu.ru/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Открытое образование. Курсы ведущих ВУЗов России для каждого без ограничений (</w:t>
      </w:r>
      <w:hyperlink r:id="rId17" w:tooltip="https://openedu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https://openedu.ru/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Портал информационной поддержки Единого государственного экзамена (</w:t>
      </w:r>
      <w:hyperlink r:id="rId18" w:tooltip="http://www.ege.edu.ru/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http://www.ege.edu.ru/ru/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Естественнонаучный образовательный портал (</w:t>
      </w:r>
      <w:hyperlink r:id="rId19" w:tooltip="http://www.en.edu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http://www.en.edu.ru/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Федеральный образовательный портал «Экономика. Социология. Менеджмент» (</w:t>
      </w:r>
      <w:hyperlink r:id="rId20" w:tooltip="http://ecsocman.hse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http://ecsocman.hse.ru/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Федеральный правовой портал «Юридическая Россия» (</w:t>
      </w:r>
      <w:hyperlink r:id="rId21" w:tooltip="http://www.law.edu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http://www.law.edu.ru/</w:t>
        </w:r>
      </w:hyperlink>
      <w:r>
        <w:rPr>
          <w:rFonts w:ascii="Arial" w:hAnsi="Arial" w:eastAsia="Arial" w:cs="Arial"/>
          <w:color w:val="333333"/>
          <w:sz w:val="23"/>
        </w:rPr>
        <w:t xml:space="preserve">)/.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Официальный интернет-портал правовой информации. Государственная система правовой информации (</w:t>
      </w:r>
      <w:hyperlink r:id="rId22" w:tooltip="http://pravo.gov.ru/ips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http://pravo.gov.ru/ips/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Федеральный образовательный портал «Информационно-коммуникационные технологии в образовании» (</w:t>
      </w:r>
      <w:hyperlink r:id="rId23" w:tooltip="http://www.ict.edu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http://www.ict.edu.ru/</w:t>
        </w:r>
      </w:hyperlink>
      <w:r>
        <w:rPr>
          <w:rFonts w:ascii="Arial" w:hAnsi="Arial" w:eastAsia="Arial" w:cs="Arial"/>
          <w:color w:val="333333"/>
          <w:sz w:val="23"/>
        </w:rPr>
        <w:t xml:space="preserve">).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Единая коллекция цифровых образовательных ресурсов (</w:t>
      </w:r>
      <w:hyperlink r:id="rId24" w:tooltip="http://school-collection.edu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http://school-collection.edu.ru/</w:t>
        </w:r>
      </w:hyperlink>
      <w:r>
        <w:rPr>
          <w:rFonts w:ascii="Arial" w:hAnsi="Arial" w:eastAsia="Arial" w:cs="Arial"/>
          <w:color w:val="333333"/>
          <w:sz w:val="23"/>
        </w:rPr>
        <w:t xml:space="preserve"> 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Федеральный центр информационно-образовательных ресурсов (</w:t>
      </w:r>
      <w:hyperlink r:id="rId25" w:tooltip="http://fcior.edu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http://fcior.edu.ru/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300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333333"/>
          <w:sz w:val="23"/>
          <w:highlight w:val="none"/>
        </w:rPr>
      </w:r>
      <w:r>
        <w:rPr>
          <w:rFonts w:ascii="Arial" w:hAnsi="Arial" w:eastAsia="Arial" w:cs="Arial"/>
          <w:b/>
          <w:i/>
          <w:color w:val="333333"/>
          <w:sz w:val="23"/>
          <w:highlight w:val="none"/>
        </w:rPr>
      </w:r>
      <w:r/>
    </w:p>
    <w:p>
      <w:pPr>
        <w:ind w:left="0" w:right="0" w:firstLine="0"/>
        <w:spacing w:before="0" w:after="300"/>
        <w:shd w:val="clear" w:color="ffffff" w:fill="ffffff"/>
        <w:rPr>
          <w:rFonts w:ascii="Arial" w:hAnsi="Arial" w:eastAsia="Arial" w:cs="Arial"/>
          <w:b/>
          <w:bCs/>
          <w:i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333333"/>
          <w:sz w:val="23"/>
        </w:rPr>
        <w:t xml:space="preserve">Образование и наука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Все для поступающих (</w:t>
      </w:r>
      <w:hyperlink r:id="rId26" w:tooltip="https://edunews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https://edunews.ru/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Интернет университет информационных технологий (</w:t>
      </w:r>
      <w:hyperlink r:id="rId27" w:tooltip="http://www.intuit.ru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http://www.intuit.ru/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Образовательные ресурсы России на сайте МГТУ (</w:t>
      </w:r>
      <w:hyperlink r:id="rId28" w:tooltip="https://www.volgatech.net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https://www.volgatech.net/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Московский государственный университет им.М.В.Ломоносова.  Открытые электронные образовательные ресурсы (</w:t>
      </w:r>
      <w:hyperlink r:id="rId29" w:tooltip="http://www.msu.ru/resources/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http://www.msu.ru/resources/</w:t>
        </w:r>
      </w:hyperlink>
      <w:r>
        <w:rPr>
          <w:rFonts w:ascii="Arial" w:hAnsi="Arial" w:eastAsia="Arial" w:cs="Arial"/>
          <w:color w:val="333333"/>
          <w:sz w:val="23"/>
        </w:rPr>
        <w:t xml:space="preserve">)</w:t>
      </w:r>
      <w:r/>
    </w:p>
    <w:p>
      <w:pPr>
        <w:ind w:left="0" w:right="0" w:firstLine="0"/>
        <w:spacing w:before="0" w:after="30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333333"/>
          <w:sz w:val="23"/>
          <w:highlight w:val="none"/>
        </w:rPr>
      </w:r>
      <w:r>
        <w:rPr>
          <w:rFonts w:ascii="Arial" w:hAnsi="Arial" w:eastAsia="Arial" w:cs="Arial"/>
          <w:b/>
          <w:i/>
          <w:color w:val="333333"/>
          <w:sz w:val="23"/>
          <w:highlight w:val="none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3"/>
        </w:rPr>
        <w:t xml:space="preserve">Информационные ресурсы для педагогов по направлениям:</w:t>
        <w:br/>
      </w:r>
      <w:r>
        <w:rPr>
          <w:rFonts w:ascii="Arial" w:hAnsi="Arial" w:eastAsia="Arial" w:cs="Arial"/>
          <w:color w:val="333333"/>
          <w:sz w:val="23"/>
        </w:rPr>
        <w:t xml:space="preserve"> «Разговоры о важном» – </w:t>
      </w:r>
      <w:hyperlink r:id="rId30" w:tooltip="https://t.me/razgovory_o_vazhnom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https://t.me/razgovory_o_vazhnom</w:t>
        </w:r>
      </w:hyperlink>
      <w:r>
        <w:rPr>
          <w:rFonts w:ascii="Arial" w:hAnsi="Arial" w:eastAsia="Arial" w:cs="Arial"/>
          <w:color w:val="333333"/>
          <w:sz w:val="23"/>
        </w:rPr>
        <w:t xml:space="preserve">;</w:t>
        <w:br/>
        <w:t xml:space="preserve"> Проект «Школа Минпросвещения» — </w:t>
      </w:r>
      <w:hyperlink r:id="rId31" w:tooltip="https://t.me/Shkola_Minprosvesheniya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https://t.me/Shkola_Minprosvesheniya</w:t>
        </w:r>
      </w:hyperlink>
      <w:r>
        <w:rPr>
          <w:rFonts w:ascii="Arial" w:hAnsi="Arial" w:eastAsia="Arial" w:cs="Arial"/>
          <w:color w:val="333333"/>
          <w:sz w:val="23"/>
        </w:rPr>
        <w:t xml:space="preserve">;</w:t>
        <w:br/>
        <w:t xml:space="preserve"> Начальная школа – </w:t>
      </w:r>
      <w:hyperlink r:id="rId32" w:tooltip="https://t.me/Academy_nachalnaya_shkola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https://t.me/Academy_nachalnaya_shkola</w:t>
        </w:r>
      </w:hyperlink>
      <w:r>
        <w:rPr>
          <w:rFonts w:ascii="Arial" w:hAnsi="Arial" w:eastAsia="Arial" w:cs="Arial"/>
          <w:color w:val="333333"/>
          <w:sz w:val="23"/>
        </w:rPr>
        <w:t xml:space="preserve">;</w:t>
        <w:br/>
        <w:t xml:space="preserve"> География – </w:t>
      </w:r>
      <w:hyperlink r:id="rId33" w:tooltip="https://t.me/Academy_geografiya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https://t.me/Academy_geografiya</w:t>
        </w:r>
      </w:hyperlink>
      <w:r>
        <w:rPr>
          <w:rFonts w:ascii="Arial" w:hAnsi="Arial" w:eastAsia="Arial" w:cs="Arial"/>
          <w:color w:val="333333"/>
          <w:sz w:val="23"/>
        </w:rPr>
        <w:t xml:space="preserve">;</w:t>
        <w:br/>
        <w:t xml:space="preserve"> Химия – </w:t>
      </w:r>
      <w:hyperlink r:id="rId34" w:tooltip="https://t.me/Academy_khimiya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https://t.me/Academy_khimiya</w:t>
        </w:r>
      </w:hyperlink>
      <w:r>
        <w:rPr>
          <w:rFonts w:ascii="Arial" w:hAnsi="Arial" w:eastAsia="Arial" w:cs="Arial"/>
          <w:color w:val="333333"/>
          <w:sz w:val="23"/>
        </w:rPr>
        <w:t xml:space="preserve">;</w:t>
        <w:br/>
        <w:t xml:space="preserve"> Физика – </w:t>
      </w:r>
      <w:hyperlink r:id="rId35" w:tooltip="https://t.me/Academy_fizika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https://t.me/Academy_fizika</w:t>
        </w:r>
      </w:hyperlink>
      <w:r>
        <w:rPr>
          <w:rFonts w:ascii="Arial" w:hAnsi="Arial" w:eastAsia="Arial" w:cs="Arial"/>
          <w:color w:val="333333"/>
          <w:sz w:val="23"/>
        </w:rPr>
        <w:t xml:space="preserve">;</w:t>
        <w:br/>
        <w:t xml:space="preserve"> Математика – </w:t>
      </w:r>
      <w:hyperlink r:id="rId36" w:tooltip="https://t.me/Academy_matematika" w:history="1">
        <w:r>
          <w:rPr>
            <w:rStyle w:val="792"/>
            <w:rFonts w:ascii="Liberation Sans" w:hAnsi="Liberation Sans" w:eastAsia="Liberation Sans" w:cs="Liberation Sans"/>
            <w:color w:val="04a3ed"/>
            <w:sz w:val="23"/>
            <w:u w:val="single"/>
          </w:rPr>
          <w:t xml:space="preserve">https://t.me/Academy_matematika</w:t>
        </w:r>
      </w:hyperlink>
      <w:r>
        <w:rPr>
          <w:rFonts w:ascii="Arial" w:hAnsi="Arial" w:eastAsia="Arial" w:cs="Arial"/>
          <w:color w:val="333333"/>
          <w:sz w:val="23"/>
        </w:rPr>
        <w:t xml:space="preserve">.</w:t>
      </w:r>
      <w:r/>
    </w:p>
    <w:p>
      <w:pPr>
        <w:ind w:left="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2"/>
        </w:rPr>
        <w:t xml:space="preserve"> </w:t>
      </w:r>
      <w:r/>
    </w:p>
    <w:p>
      <w:pPr>
        <w:rPr>
          <w:highlight w:val="none"/>
        </w:rPr>
      </w:pPr>
      <w:r>
        <w:rPr>
          <w:highlight w:val="none"/>
        </w:rPr>
        <w:t xml:space="preserve">Блог методического объединения учителей музыки и изобразительного искусства Самарской области</w:t>
      </w:r>
      <w:r>
        <w:rPr>
          <w:highlight w:val="none"/>
        </w:rPr>
        <w:t xml:space="preserve"> </w:t>
      </w:r>
      <w:hyperlink r:id="rId37" w:tooltip="https://iskusstvo63.blogspot.com/" w:history="1">
        <w:r>
          <w:rPr>
            <w:rStyle w:val="792"/>
            <w:highlight w:val="none"/>
          </w:rPr>
          <w:t xml:space="preserve">https://iskusstvo63.blogspot.com/</w:t>
        </w:r>
        <w:r>
          <w:rPr>
            <w:rStyle w:val="792"/>
            <w:highlight w:val="none"/>
          </w:rPr>
        </w:r>
      </w:hyperlink>
      <w:r>
        <w:rPr>
          <w:highlight w:val="none"/>
        </w:rPr>
        <w:t xml:space="preserve"> 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Научно-методический журнал «Искусство в шк</w:t>
      </w:r>
      <w:r>
        <w:rPr>
          <w:highlight w:val="none"/>
        </w:rPr>
        <w:t xml:space="preserve">оле»  </w:t>
      </w:r>
      <w:r>
        <w:rPr>
          <w:highlight w:val="none"/>
        </w:rPr>
      </w:r>
      <w:hyperlink r:id="rId38" w:tooltip="http://art-inschool.ru/catalog1" w:history="1">
        <w:r>
          <w:rPr>
            <w:rStyle w:val="792"/>
            <w:highlight w:val="none"/>
          </w:rPr>
          <w:t xml:space="preserve">http://art-inschool.ru/catalog1</w:t>
        </w:r>
        <w:r>
          <w:rPr>
            <w:rStyle w:val="792"/>
            <w:highlight w:val="none"/>
          </w:rPr>
        </w:r>
        <w:r>
          <w:rPr>
            <w:rStyle w:val="792"/>
            <w:highlight w:val="none"/>
          </w:rPr>
        </w:r>
      </w:hyperlink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Региональная сетевая методическая сл</w:t>
      </w:r>
      <w:r>
        <w:rPr>
          <w:highlight w:val="none"/>
        </w:rPr>
        <w:t xml:space="preserve">ужба Свердловской области  </w:t>
      </w:r>
      <w:r>
        <w:rPr>
          <w:highlight w:val="none"/>
        </w:rPr>
      </w:r>
      <w:hyperlink r:id="rId39" w:tooltip="https://pedsovet66.irro.ru/" w:history="1">
        <w:r>
          <w:rPr>
            <w:rStyle w:val="792"/>
            <w:highlight w:val="none"/>
          </w:rPr>
          <w:t xml:space="preserve">https://pedsovet66.irro.ru/</w:t>
        </w:r>
        <w:r>
          <w:rPr>
            <w:rStyle w:val="792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М</w:t>
      </w:r>
      <w:r>
        <w:rPr>
          <w:highlight w:val="none"/>
        </w:rPr>
        <w:t xml:space="preserve">етодики исслед</w:t>
      </w:r>
      <w:r>
        <w:rPr>
          <w:highlight w:val="none"/>
        </w:rPr>
        <w:t xml:space="preserve">ования мотивационной сферы </w:t>
      </w:r>
      <w:r>
        <w:rPr>
          <w:highlight w:val="none"/>
        </w:rPr>
      </w:r>
      <w:hyperlink r:id="rId40" w:tooltip="http://testoteka.narod.ru/ms/0.html" w:history="1">
        <w:r>
          <w:rPr>
            <w:rStyle w:val="792"/>
            <w:highlight w:val="none"/>
          </w:rPr>
          <w:t xml:space="preserve">http://testoteka.narod.ru/ms/0.html</w:t>
        </w:r>
        <w:r>
          <w:rPr>
            <w:rStyle w:val="792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Москов</w:t>
      </w:r>
      <w:r>
        <w:rPr>
          <w:highlight w:val="none"/>
        </w:rPr>
        <w:t xml:space="preserve">ский цен</w:t>
      </w:r>
      <w:r>
        <w:rPr>
          <w:highlight w:val="none"/>
        </w:rPr>
        <w:t xml:space="preserve">тр качества образования </w:t>
      </w:r>
      <w:r>
        <w:rPr>
          <w:highlight w:val="none"/>
        </w:rPr>
      </w:r>
      <w:hyperlink r:id="rId41" w:tooltip="https://mcko.ru/" w:history="1">
        <w:r>
          <w:rPr>
            <w:rStyle w:val="792"/>
            <w:highlight w:val="none"/>
          </w:rPr>
          <w:t xml:space="preserve">https://mcko.ru/</w:t>
        </w:r>
        <w:r>
          <w:rPr>
            <w:rStyle w:val="792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Ц</w:t>
      </w:r>
      <w:r>
        <w:rPr>
          <w:highlight w:val="none"/>
        </w:rPr>
        <w:t xml:space="preserve">ентр оценк</w:t>
      </w:r>
      <w:r>
        <w:rPr>
          <w:highlight w:val="none"/>
        </w:rPr>
        <w:t xml:space="preserve">и качества образования </w:t>
      </w:r>
      <w:r>
        <w:rPr>
          <w:highlight w:val="none"/>
        </w:rPr>
      </w:r>
      <w:hyperlink r:id="rId42" w:tooltip="http://www.centeroko.ru/" w:history="1">
        <w:r>
          <w:rPr>
            <w:rStyle w:val="792"/>
            <w:highlight w:val="none"/>
          </w:rPr>
          <w:t xml:space="preserve">http://www.centeroko.ru/</w:t>
        </w:r>
        <w:r>
          <w:rPr>
            <w:rStyle w:val="792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Цифровая эко</w:t>
      </w:r>
      <w:r>
        <w:rPr>
          <w:highlight w:val="none"/>
        </w:rPr>
        <w:t xml:space="preserve">система допо</w:t>
      </w:r>
      <w:r>
        <w:rPr>
          <w:highlight w:val="none"/>
        </w:rPr>
        <w:t xml:space="preserve">лнительного профессионального образования </w:t>
      </w:r>
      <w:r>
        <w:rPr>
          <w:highlight w:val="none"/>
        </w:rPr>
      </w:r>
      <w:hyperlink r:id="rId43" w:tooltip="https://education.apkpro.ru/" w:history="1">
        <w:r>
          <w:rPr>
            <w:rStyle w:val="792"/>
            <w:highlight w:val="none"/>
          </w:rPr>
          <w:t xml:space="preserve">https://education.apkpro.ru/</w:t>
        </w:r>
        <w:r>
          <w:rPr>
            <w:rStyle w:val="792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Центр инклюзивного и дистанционного образования Самарской области </w:t>
      </w:r>
      <w:r>
        <w:rPr>
          <w:highlight w:val="none"/>
        </w:rPr>
      </w:r>
      <w:hyperlink r:id="rId44" w:tooltip="https://cde.iro63.ru/teacher/" w:history="1">
        <w:r>
          <w:rPr>
            <w:rStyle w:val="792"/>
            <w:highlight w:val="none"/>
          </w:rPr>
          <w:t xml:space="preserve">https://cde.iro63.ru/teacher/</w:t>
        </w:r>
        <w:r>
          <w:rPr>
            <w:rStyle w:val="792"/>
            <w:highlight w:val="none"/>
          </w:rPr>
        </w:r>
        <w:r>
          <w:rPr>
            <w:rStyle w:val="792"/>
            <w:highlight w:val="none"/>
          </w:rPr>
        </w:r>
      </w:hyperlink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Центр специального образования   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hyperlink r:id="rId45" w:tooltip="http://csoso.ru/" w:history="1">
        <w:r>
          <w:rPr>
            <w:rStyle w:val="792"/>
            <w:highlight w:val="none"/>
          </w:rPr>
          <w:t xml:space="preserve">http://csoso.ru/</w:t>
        </w:r>
        <w:r>
          <w:rPr>
            <w:rStyle w:val="792"/>
            <w:highlight w:val="none"/>
          </w:rPr>
        </w:r>
        <w:r>
          <w:rPr>
            <w:rStyle w:val="792"/>
            <w:highlight w:val="none"/>
          </w:rPr>
        </w:r>
        <w:r>
          <w:rPr>
            <w:rStyle w:val="792"/>
            <w:highlight w:val="none"/>
          </w:rPr>
        </w:r>
      </w:hyperlink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edu.gov.ru/" TargetMode="External"/><Relationship Id="rId9" Type="http://schemas.openxmlformats.org/officeDocument/2006/relationships/hyperlink" Target="http://www.edu.ru/" TargetMode="External"/><Relationship Id="rId10" Type="http://schemas.openxmlformats.org/officeDocument/2006/relationships/hyperlink" Target="https://obrnadzor.gov.ru/" TargetMode="External"/><Relationship Id="rId11" Type="http://schemas.openxmlformats.org/officeDocument/2006/relationships/hyperlink" Target="http://www.runnet.ru/" TargetMode="External"/><Relationship Id="rId12" Type="http://schemas.openxmlformats.org/officeDocument/2006/relationships/hyperlink" Target="http://www.informika.ru/" TargetMode="External"/><Relationship Id="rId13" Type="http://schemas.openxmlformats.org/officeDocument/2006/relationships/hyperlink" Target="http://www.ict.edu.ru/lib/internet-portals/" TargetMode="External"/><Relationship Id="rId14" Type="http://schemas.openxmlformats.org/officeDocument/2006/relationships/hyperlink" Target="http://digital-edu.ru/" TargetMode="External"/><Relationship Id="rId15" Type="http://schemas.openxmlformats.org/officeDocument/2006/relationships/hyperlink" Target="http://iprbookshop.ru/" TargetMode="External"/><Relationship Id="rId16" Type="http://schemas.openxmlformats.org/officeDocument/2006/relationships/hyperlink" Target="http://window.edu.ru/" TargetMode="External"/><Relationship Id="rId17" Type="http://schemas.openxmlformats.org/officeDocument/2006/relationships/hyperlink" Target="https://openedu.ru/" TargetMode="External"/><Relationship Id="rId18" Type="http://schemas.openxmlformats.org/officeDocument/2006/relationships/hyperlink" Target="http://www.ege.edu.ru/ru/" TargetMode="External"/><Relationship Id="rId19" Type="http://schemas.openxmlformats.org/officeDocument/2006/relationships/hyperlink" Target="http://www.en.edu.ru/" TargetMode="External"/><Relationship Id="rId20" Type="http://schemas.openxmlformats.org/officeDocument/2006/relationships/hyperlink" Target="http://ecsocman.hse.ru/" TargetMode="External"/><Relationship Id="rId21" Type="http://schemas.openxmlformats.org/officeDocument/2006/relationships/hyperlink" Target="http://www.law.edu.ru/" TargetMode="External"/><Relationship Id="rId22" Type="http://schemas.openxmlformats.org/officeDocument/2006/relationships/hyperlink" Target="http://pravo.gov.ru/ips/" TargetMode="External"/><Relationship Id="rId23" Type="http://schemas.openxmlformats.org/officeDocument/2006/relationships/hyperlink" Target="http://www.ict.edu.ru/" TargetMode="External"/><Relationship Id="rId24" Type="http://schemas.openxmlformats.org/officeDocument/2006/relationships/hyperlink" Target="http://school-collection.edu.ru/" TargetMode="External"/><Relationship Id="rId25" Type="http://schemas.openxmlformats.org/officeDocument/2006/relationships/hyperlink" Target="http://fcior.edu.ru/" TargetMode="External"/><Relationship Id="rId26" Type="http://schemas.openxmlformats.org/officeDocument/2006/relationships/hyperlink" Target="https://edunews.ru/" TargetMode="External"/><Relationship Id="rId27" Type="http://schemas.openxmlformats.org/officeDocument/2006/relationships/hyperlink" Target="http://www.intuit.ru/" TargetMode="External"/><Relationship Id="rId28" Type="http://schemas.openxmlformats.org/officeDocument/2006/relationships/hyperlink" Target="https://www.volgatech.net/" TargetMode="External"/><Relationship Id="rId29" Type="http://schemas.openxmlformats.org/officeDocument/2006/relationships/hyperlink" Target="http://www.msu.ru/resources/" TargetMode="External"/><Relationship Id="rId30" Type="http://schemas.openxmlformats.org/officeDocument/2006/relationships/hyperlink" Target="https://t.me/razgovory_o_vazhnom" TargetMode="External"/><Relationship Id="rId31" Type="http://schemas.openxmlformats.org/officeDocument/2006/relationships/hyperlink" Target="https://t.me/Shkola_Minprosvesheniya" TargetMode="External"/><Relationship Id="rId32" Type="http://schemas.openxmlformats.org/officeDocument/2006/relationships/hyperlink" Target="https://t.me/Academy_nachalnaya_shkola" TargetMode="External"/><Relationship Id="rId33" Type="http://schemas.openxmlformats.org/officeDocument/2006/relationships/hyperlink" Target="https://t.me/Academy_geografiya" TargetMode="External"/><Relationship Id="rId34" Type="http://schemas.openxmlformats.org/officeDocument/2006/relationships/hyperlink" Target="https://t.me/Academy_khimiya" TargetMode="External"/><Relationship Id="rId35" Type="http://schemas.openxmlformats.org/officeDocument/2006/relationships/hyperlink" Target="https://t.me/Academy_fizika" TargetMode="External"/><Relationship Id="rId36" Type="http://schemas.openxmlformats.org/officeDocument/2006/relationships/hyperlink" Target="https://t.me/Academy_matematika" TargetMode="External"/><Relationship Id="rId37" Type="http://schemas.openxmlformats.org/officeDocument/2006/relationships/hyperlink" Target="https://iskusstvo63.blogspot.com/" TargetMode="External"/><Relationship Id="rId38" Type="http://schemas.openxmlformats.org/officeDocument/2006/relationships/hyperlink" Target="http://art-inschool.ru/catalog1" TargetMode="External"/><Relationship Id="rId39" Type="http://schemas.openxmlformats.org/officeDocument/2006/relationships/hyperlink" Target="https://pedsovet66.irro.ru/" TargetMode="External"/><Relationship Id="rId40" Type="http://schemas.openxmlformats.org/officeDocument/2006/relationships/hyperlink" Target="http://testoteka.narod.ru/ms/0.html" TargetMode="External"/><Relationship Id="rId41" Type="http://schemas.openxmlformats.org/officeDocument/2006/relationships/hyperlink" Target="https://mcko.ru/" TargetMode="External"/><Relationship Id="rId42" Type="http://schemas.openxmlformats.org/officeDocument/2006/relationships/hyperlink" Target="http://www.centeroko.ru/" TargetMode="External"/><Relationship Id="rId43" Type="http://schemas.openxmlformats.org/officeDocument/2006/relationships/hyperlink" Target="https://education.apkpro.ru/" TargetMode="External"/><Relationship Id="rId44" Type="http://schemas.openxmlformats.org/officeDocument/2006/relationships/hyperlink" Target="https://cde.iro63.ru/teacher/" TargetMode="External"/><Relationship Id="rId45" Type="http://schemas.openxmlformats.org/officeDocument/2006/relationships/hyperlink" Target="http://csos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Малышева</cp:lastModifiedBy>
  <cp:revision>6</cp:revision>
  <dcterms:modified xsi:type="dcterms:W3CDTF">2023-03-01T13:57:18Z</dcterms:modified>
</cp:coreProperties>
</file>