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B" w:rsidRPr="00C01738" w:rsidRDefault="0098229B" w:rsidP="0098229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0173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ПОЛОЖЕНИЕ ОБ ИНФОРМАЦИОННО-БИБЛИОТЕЧНОМ ЦЕНТРЕ</w:t>
      </w:r>
    </w:p>
    <w:p w:rsidR="0098229B" w:rsidRPr="00C01738" w:rsidRDefault="00C01738" w:rsidP="0098229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0173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Наименование образовательной организации</w:t>
      </w:r>
    </w:p>
    <w:p w:rsidR="0098229B" w:rsidRDefault="0098229B" w:rsidP="0098229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29B" w:rsidRPr="0098229B" w:rsidRDefault="0098229B" w:rsidP="0098229B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29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82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.ОБЩИЕ ПОЛОЖЕНИЯ</w:t>
      </w:r>
    </w:p>
    <w:p w:rsidR="0098229B" w:rsidRPr="0098229B" w:rsidRDefault="0098229B" w:rsidP="0098229B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C47" w:rsidRPr="0098229B" w:rsidRDefault="0098229B" w:rsidP="00F72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98229B"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 информационн</w:t>
      </w:r>
      <w:proofErr w:type="gramStart"/>
      <w:r w:rsidRPr="0098229B">
        <w:rPr>
          <w:rFonts w:ascii="Times New Roman" w:hAnsi="Times New Roman" w:cs="Times New Roman"/>
          <w:sz w:val="28"/>
          <w:szCs w:val="28"/>
        </w:rPr>
        <w:t>о–</w:t>
      </w:r>
      <w:proofErr w:type="gramEnd"/>
      <w:r w:rsidRPr="0098229B">
        <w:rPr>
          <w:rFonts w:ascii="Times New Roman" w:hAnsi="Times New Roman" w:cs="Times New Roman"/>
          <w:sz w:val="28"/>
          <w:szCs w:val="28"/>
        </w:rPr>
        <w:t xml:space="preserve"> библиотечного центра (далее – ИБЦ), созданного на базе библиотеки </w:t>
      </w:r>
      <w:r w:rsidR="00C01738" w:rsidRPr="00C01738">
        <w:rPr>
          <w:rFonts w:ascii="Times New Roman" w:hAnsi="Times New Roman" w:cs="Times New Roman"/>
          <w:i/>
          <w:sz w:val="28"/>
          <w:szCs w:val="28"/>
        </w:rPr>
        <w:t>полное название ОО</w:t>
      </w:r>
      <w:r w:rsidR="00C01738">
        <w:rPr>
          <w:rFonts w:ascii="Times New Roman" w:hAnsi="Times New Roman" w:cs="Times New Roman"/>
          <w:sz w:val="28"/>
          <w:szCs w:val="28"/>
        </w:rPr>
        <w:t xml:space="preserve"> </w:t>
      </w:r>
      <w:r w:rsidRPr="0098229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01738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 w:rsidRPr="0098229B">
        <w:rPr>
          <w:rFonts w:ascii="Times New Roman" w:hAnsi="Times New Roman" w:cs="Times New Roman"/>
          <w:sz w:val="28"/>
          <w:szCs w:val="28"/>
        </w:rPr>
        <w:t>).</w:t>
      </w:r>
    </w:p>
    <w:p w:rsidR="0098229B" w:rsidRDefault="0098229B" w:rsidP="00F72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98229B">
        <w:rPr>
          <w:rFonts w:ascii="Times New Roman" w:hAnsi="Times New Roman" w:cs="Times New Roman"/>
          <w:sz w:val="28"/>
          <w:szCs w:val="28"/>
        </w:rPr>
        <w:t xml:space="preserve"> Информационно-библиотечный центр   предназначен для  реализации информационного обеспечения образовательной деятельности в </w:t>
      </w:r>
      <w:r w:rsidR="005B4274">
        <w:rPr>
          <w:rFonts w:ascii="Times New Roman" w:hAnsi="Times New Roman" w:cs="Times New Roman"/>
          <w:sz w:val="28"/>
          <w:szCs w:val="28"/>
        </w:rPr>
        <w:t>школе в условиях внедрения ФГОС</w:t>
      </w:r>
      <w:r w:rsidRPr="0098229B">
        <w:rPr>
          <w:rFonts w:ascii="Times New Roman" w:hAnsi="Times New Roman" w:cs="Times New Roman"/>
          <w:sz w:val="28"/>
          <w:szCs w:val="28"/>
        </w:rPr>
        <w:t xml:space="preserve"> в целях обеспечения права участников образовательной деятельности на бесплатное пользование библиотечно-информационными ресурсами.</w:t>
      </w:r>
    </w:p>
    <w:p w:rsidR="004C5236" w:rsidRPr="004C5236" w:rsidRDefault="004C5236" w:rsidP="00F72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4C5236">
        <w:rPr>
          <w:rFonts w:ascii="Times New Roman" w:hAnsi="Times New Roman" w:cs="Times New Roman"/>
          <w:sz w:val="28"/>
          <w:szCs w:val="28"/>
        </w:rPr>
        <w:t xml:space="preserve">В своей деятельности информационно-библиотечный центр руководствуется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36">
        <w:rPr>
          <w:rFonts w:ascii="Times New Roman" w:hAnsi="Times New Roman" w:cs="Times New Roman"/>
          <w:sz w:val="28"/>
          <w:szCs w:val="28"/>
        </w:rPr>
        <w:t>приоритетными направлениями развития образовательной системы Российской Федерации</w:t>
      </w:r>
      <w:r w:rsidRPr="00D73FDF">
        <w:rPr>
          <w:rFonts w:ascii="Times New Roman" w:hAnsi="Times New Roman" w:cs="Times New Roman"/>
          <w:sz w:val="28"/>
          <w:szCs w:val="28"/>
        </w:rPr>
        <w:t xml:space="preserve">; </w:t>
      </w:r>
      <w:r w:rsidR="005B4274" w:rsidRPr="00D73FDF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№273-ФЗ от 29 декабря 2012 г.</w:t>
      </w:r>
      <w:r w:rsidRPr="00D73FDF">
        <w:rPr>
          <w:rFonts w:ascii="Times New Roman" w:hAnsi="Times New Roman" w:cs="Times New Roman"/>
          <w:sz w:val="28"/>
          <w:szCs w:val="28"/>
        </w:rPr>
        <w:t xml:space="preserve">; </w:t>
      </w:r>
      <w:r w:rsidRPr="004C5236">
        <w:rPr>
          <w:rFonts w:ascii="Times New Roman" w:hAnsi="Times New Roman" w:cs="Times New Roman"/>
          <w:sz w:val="28"/>
          <w:szCs w:val="28"/>
        </w:rPr>
        <w:t>Конвенцией о правах ребёнка; Национальной образовательной инициативой «Наша новая школа»; Федеральным государственным образовательным стандартом начального общего образования, утверждённом Министерством образования и науки Российской Федерации 6 октября 2009 г. №373 (с изменениями и дополнениями); Федеральным государственным образовательным стандартом основного общего образования, утверждённом Министерством образования и науки Российской Федерации 17 декабря 2010 г. №1897 (с изменениями и дополнениями)</w:t>
      </w:r>
      <w:r w:rsidR="005B4274">
        <w:rPr>
          <w:rFonts w:ascii="Times New Roman" w:hAnsi="Times New Roman" w:cs="Times New Roman"/>
          <w:sz w:val="28"/>
          <w:szCs w:val="28"/>
        </w:rPr>
        <w:t>,</w:t>
      </w:r>
      <w:r w:rsidRPr="004C5236">
        <w:rPr>
          <w:rFonts w:ascii="Times New Roman" w:hAnsi="Times New Roman" w:cs="Times New Roman"/>
          <w:sz w:val="28"/>
          <w:szCs w:val="28"/>
        </w:rPr>
        <w:t xml:space="preserve"> </w:t>
      </w:r>
      <w:r w:rsidRPr="00D73FDF">
        <w:rPr>
          <w:rFonts w:ascii="Times New Roman" w:hAnsi="Times New Roman" w:cs="Times New Roman"/>
          <w:sz w:val="28"/>
          <w:szCs w:val="28"/>
        </w:rPr>
        <w:t>Концепци</w:t>
      </w:r>
      <w:r w:rsidR="005B4274" w:rsidRPr="00D73FDF">
        <w:rPr>
          <w:rFonts w:ascii="Times New Roman" w:hAnsi="Times New Roman" w:cs="Times New Roman"/>
          <w:sz w:val="28"/>
          <w:szCs w:val="28"/>
        </w:rPr>
        <w:t>ей</w:t>
      </w:r>
      <w:r w:rsidRPr="00D73FDF">
        <w:rPr>
          <w:rFonts w:ascii="Times New Roman" w:hAnsi="Times New Roman" w:cs="Times New Roman"/>
          <w:sz w:val="28"/>
          <w:szCs w:val="28"/>
        </w:rPr>
        <w:t xml:space="preserve"> развития школьных информационно-библиотечных центров, </w:t>
      </w:r>
      <w:r w:rsidR="005B4274" w:rsidRPr="00D73FDF">
        <w:rPr>
          <w:rFonts w:ascii="Times New Roman" w:hAnsi="Times New Roman" w:cs="Times New Roman"/>
          <w:sz w:val="28"/>
          <w:szCs w:val="28"/>
        </w:rPr>
        <w:t xml:space="preserve">утверждённой 15 июня 2016 года приказом </w:t>
      </w:r>
      <w:proofErr w:type="spellStart"/>
      <w:r w:rsidR="005B4274" w:rsidRPr="00D73FD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B4274" w:rsidRPr="00D73FDF">
        <w:rPr>
          <w:rFonts w:ascii="Times New Roman" w:hAnsi="Times New Roman" w:cs="Times New Roman"/>
          <w:sz w:val="28"/>
          <w:szCs w:val="28"/>
        </w:rPr>
        <w:t xml:space="preserve"> России № 715,</w:t>
      </w:r>
      <w:r w:rsidR="005B4274" w:rsidRPr="004C52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36">
        <w:rPr>
          <w:rFonts w:ascii="Times New Roman" w:hAnsi="Times New Roman" w:cs="Times New Roman"/>
          <w:sz w:val="28"/>
          <w:szCs w:val="28"/>
        </w:rPr>
        <w:t>Уставом образовательного учреждения, настоящим Положением о ИБЦ, утверждённым директором школы.</w:t>
      </w:r>
    </w:p>
    <w:p w:rsidR="00E34F0C" w:rsidRPr="00D73FDF" w:rsidRDefault="004C5236" w:rsidP="00F7293B">
      <w:pPr>
        <w:jc w:val="both"/>
        <w:rPr>
          <w:rFonts w:ascii="Times New Roman" w:hAnsi="Times New Roman" w:cs="Times New Roman"/>
          <w:sz w:val="28"/>
          <w:szCs w:val="28"/>
        </w:rPr>
      </w:pPr>
      <w:r w:rsidRPr="004C5236">
        <w:rPr>
          <w:rFonts w:ascii="Times New Roman" w:hAnsi="Times New Roman" w:cs="Times New Roman"/>
          <w:sz w:val="28"/>
          <w:szCs w:val="28"/>
        </w:rPr>
        <w:t xml:space="preserve">1.4.     </w:t>
      </w:r>
      <w:r w:rsidR="00E34F0C" w:rsidRPr="00E34F0C">
        <w:rPr>
          <w:rFonts w:ascii="Times New Roman" w:hAnsi="Times New Roman" w:cs="Times New Roman"/>
          <w:sz w:val="28"/>
          <w:szCs w:val="28"/>
        </w:rPr>
        <w:t>Администрация образовательной организации несет ответственность за доступность и качество информационно-библиотечного обслуживания</w:t>
      </w:r>
      <w:r w:rsidR="005B4274">
        <w:rPr>
          <w:rFonts w:ascii="Times New Roman" w:hAnsi="Times New Roman" w:cs="Times New Roman"/>
          <w:sz w:val="28"/>
          <w:szCs w:val="28"/>
        </w:rPr>
        <w:t xml:space="preserve">, </w:t>
      </w:r>
      <w:r w:rsidR="005B4274" w:rsidRPr="00D73FDF">
        <w:rPr>
          <w:rFonts w:ascii="Times New Roman" w:hAnsi="Times New Roman" w:cs="Times New Roman"/>
          <w:sz w:val="28"/>
          <w:szCs w:val="28"/>
        </w:rPr>
        <w:t>предоставляемого</w:t>
      </w:r>
      <w:r w:rsidR="00E34F0C" w:rsidRPr="00D73FDF">
        <w:rPr>
          <w:rFonts w:ascii="Times New Roman" w:hAnsi="Times New Roman" w:cs="Times New Roman"/>
          <w:sz w:val="28"/>
          <w:szCs w:val="28"/>
        </w:rPr>
        <w:t xml:space="preserve"> ИБЦ.</w:t>
      </w:r>
    </w:p>
    <w:p w:rsidR="004C5236" w:rsidRDefault="00E34F0C" w:rsidP="004C5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</w:t>
      </w:r>
      <w:r w:rsidRPr="00E34F0C">
        <w:rPr>
          <w:rFonts w:ascii="Times New Roman" w:hAnsi="Times New Roman" w:cs="Times New Roman"/>
          <w:sz w:val="28"/>
          <w:szCs w:val="28"/>
        </w:rPr>
        <w:t xml:space="preserve">Организация деятельности ИБЦ производится в соответствии с правилами техники </w:t>
      </w:r>
      <w:r w:rsidRPr="00D73FDF">
        <w:rPr>
          <w:rFonts w:ascii="Times New Roman" w:hAnsi="Times New Roman" w:cs="Times New Roman"/>
          <w:sz w:val="28"/>
          <w:szCs w:val="28"/>
        </w:rPr>
        <w:t>безопасности</w:t>
      </w:r>
      <w:r w:rsidR="005B4274" w:rsidRPr="00D73FDF">
        <w:rPr>
          <w:rFonts w:ascii="Times New Roman" w:hAnsi="Times New Roman" w:cs="Times New Roman"/>
          <w:sz w:val="28"/>
          <w:szCs w:val="28"/>
        </w:rPr>
        <w:t>,</w:t>
      </w:r>
      <w:r w:rsidRPr="00D73FDF">
        <w:rPr>
          <w:rFonts w:ascii="Times New Roman" w:hAnsi="Times New Roman" w:cs="Times New Roman"/>
          <w:sz w:val="28"/>
          <w:szCs w:val="28"/>
        </w:rPr>
        <w:t xml:space="preserve"> противопожарными</w:t>
      </w:r>
      <w:r w:rsidR="005B4274" w:rsidRPr="00D73FDF">
        <w:rPr>
          <w:rFonts w:ascii="Times New Roman" w:hAnsi="Times New Roman" w:cs="Times New Roman"/>
          <w:sz w:val="28"/>
          <w:szCs w:val="28"/>
        </w:rPr>
        <w:t xml:space="preserve"> и</w:t>
      </w:r>
      <w:r w:rsidRPr="00D73FDF">
        <w:rPr>
          <w:rFonts w:ascii="Times New Roman" w:hAnsi="Times New Roman" w:cs="Times New Roman"/>
          <w:sz w:val="28"/>
          <w:szCs w:val="28"/>
        </w:rPr>
        <w:t xml:space="preserve"> санитарно-гигиеническими требованиями.</w:t>
      </w:r>
    </w:p>
    <w:p w:rsidR="00F7293B" w:rsidRPr="00D73FDF" w:rsidRDefault="00F7293B" w:rsidP="004C5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F0C" w:rsidRPr="00E34F0C" w:rsidRDefault="00211963" w:rsidP="00E34F0C">
      <w:pPr>
        <w:autoSpaceDE w:val="0"/>
        <w:autoSpaceDN w:val="0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ОСНОВНАЯ ЦЕЛЬ</w:t>
      </w:r>
      <w:r w:rsidR="00E34F0C" w:rsidRPr="00E34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 ИБЦ</w:t>
      </w:r>
    </w:p>
    <w:p w:rsidR="00E34F0C" w:rsidRDefault="00E34F0C" w:rsidP="004C5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F0C" w:rsidRPr="00D73FDF" w:rsidRDefault="00F31122" w:rsidP="004C5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 деятельность ИБЦ - </w:t>
      </w:r>
      <w:r w:rsidR="00211963" w:rsidRPr="00211963">
        <w:rPr>
          <w:rFonts w:ascii="Times New Roman" w:hAnsi="Times New Roman" w:cs="Times New Roman"/>
          <w:sz w:val="28"/>
          <w:szCs w:val="28"/>
        </w:rPr>
        <w:t>создание единой информационн</w:t>
      </w:r>
      <w:proofErr w:type="gramStart"/>
      <w:r w:rsidR="00211963" w:rsidRPr="0021196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11963" w:rsidRPr="00211963">
        <w:rPr>
          <w:rFonts w:ascii="Times New Roman" w:hAnsi="Times New Roman" w:cs="Times New Roman"/>
          <w:sz w:val="28"/>
          <w:szCs w:val="28"/>
        </w:rPr>
        <w:t xml:space="preserve"> образовательной среды </w:t>
      </w:r>
      <w:r>
        <w:rPr>
          <w:rFonts w:ascii="Times New Roman" w:hAnsi="Times New Roman" w:cs="Times New Roman"/>
          <w:sz w:val="28"/>
          <w:szCs w:val="28"/>
        </w:rPr>
        <w:t xml:space="preserve">для совершенствования </w:t>
      </w:r>
      <w:r w:rsidR="005B4274" w:rsidRPr="00D73FDF">
        <w:rPr>
          <w:rFonts w:ascii="Times New Roman" w:hAnsi="Times New Roman" w:cs="Times New Roman"/>
          <w:sz w:val="28"/>
          <w:szCs w:val="28"/>
        </w:rPr>
        <w:t xml:space="preserve">у всех участников образовательного процесса </w:t>
      </w:r>
      <w:r w:rsidRPr="00D73FDF">
        <w:rPr>
          <w:rFonts w:ascii="Times New Roman" w:hAnsi="Times New Roman" w:cs="Times New Roman"/>
          <w:sz w:val="28"/>
          <w:szCs w:val="28"/>
        </w:rPr>
        <w:t>компетен</w:t>
      </w:r>
      <w:r w:rsidR="00E9034A" w:rsidRPr="00D73FDF">
        <w:rPr>
          <w:rFonts w:ascii="Times New Roman" w:hAnsi="Times New Roman" w:cs="Times New Roman"/>
          <w:sz w:val="28"/>
          <w:szCs w:val="28"/>
        </w:rPr>
        <w:t>тностей,</w:t>
      </w:r>
      <w:r w:rsidR="00E9034A" w:rsidRPr="00D73FDF">
        <w:t xml:space="preserve"> </w:t>
      </w:r>
      <w:r w:rsidR="00E9034A" w:rsidRPr="00D73FDF">
        <w:rPr>
          <w:rFonts w:ascii="Times New Roman" w:hAnsi="Times New Roman" w:cs="Times New Roman"/>
          <w:sz w:val="28"/>
          <w:szCs w:val="28"/>
        </w:rPr>
        <w:t>предусмотренных ФГОС второго поколения</w:t>
      </w:r>
      <w:r w:rsidR="005B4274" w:rsidRPr="00D73FDF">
        <w:rPr>
          <w:rFonts w:ascii="Times New Roman" w:hAnsi="Times New Roman" w:cs="Times New Roman"/>
          <w:sz w:val="28"/>
          <w:szCs w:val="28"/>
        </w:rPr>
        <w:t>.</w:t>
      </w:r>
      <w:r w:rsidR="00E9034A" w:rsidRPr="00D73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34A" w:rsidRPr="001C1A07" w:rsidRDefault="00E9034A" w:rsidP="004C5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2.2.Основными задачами деятельности ИБЦ являются</w:t>
      </w:r>
      <w:r w:rsidRPr="00E9034A">
        <w:rPr>
          <w:rFonts w:ascii="Times New Roman" w:hAnsi="Times New Roman" w:cs="Times New Roman"/>
          <w:sz w:val="28"/>
          <w:szCs w:val="28"/>
        </w:rPr>
        <w:t>:</w:t>
      </w:r>
    </w:p>
    <w:p w:rsidR="00E9034A" w:rsidRDefault="00C7182F" w:rsidP="004C5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2.2.1.Обеспечить сбор, обработку, систематизацию педагогической и иной информации, формирование </w:t>
      </w:r>
      <w:r w:rsidR="00311F67">
        <w:rPr>
          <w:rFonts w:ascii="Times New Roman" w:hAnsi="Times New Roman" w:cs="Times New Roman"/>
          <w:sz w:val="28"/>
          <w:szCs w:val="28"/>
        </w:rPr>
        <w:t>электронного фонда библиотеки в соответствии с образовательными программами и доведения ее до пользователя.</w:t>
      </w:r>
    </w:p>
    <w:p w:rsidR="00311F67" w:rsidRDefault="00311F67" w:rsidP="004C52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2.2.2.Обеспечить свободный доступ ко всем видам информационных ресурсов</w:t>
      </w:r>
      <w:r w:rsidR="00326688">
        <w:rPr>
          <w:rFonts w:ascii="Times New Roman" w:hAnsi="Times New Roman" w:cs="Times New Roman"/>
          <w:sz w:val="28"/>
          <w:szCs w:val="28"/>
        </w:rPr>
        <w:t xml:space="preserve"> и возможность самостоятельной работы с ними всем участникам образовательного процесса </w:t>
      </w:r>
      <w:r w:rsidR="00DC6ABB">
        <w:rPr>
          <w:rFonts w:ascii="Times New Roman" w:hAnsi="Times New Roman" w:cs="Times New Roman"/>
          <w:sz w:val="28"/>
          <w:szCs w:val="28"/>
        </w:rPr>
        <w:t xml:space="preserve"> (</w:t>
      </w:r>
      <w:r w:rsidR="0032668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2668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26688">
        <w:rPr>
          <w:rFonts w:ascii="Times New Roman" w:hAnsi="Times New Roman" w:cs="Times New Roman"/>
          <w:sz w:val="28"/>
          <w:szCs w:val="28"/>
        </w:rPr>
        <w:t xml:space="preserve">. через локальную </w:t>
      </w:r>
      <w:r w:rsidR="00326688" w:rsidRPr="00326688">
        <w:rPr>
          <w:rFonts w:ascii="Times New Roman" w:hAnsi="Times New Roman" w:cs="Times New Roman"/>
          <w:sz w:val="28"/>
          <w:szCs w:val="28"/>
        </w:rPr>
        <w:t>инфраструктуры</w:t>
      </w:r>
      <w:r w:rsidR="00326688">
        <w:rPr>
          <w:rFonts w:ascii="Times New Roman" w:hAnsi="Times New Roman" w:cs="Times New Roman"/>
          <w:sz w:val="28"/>
          <w:szCs w:val="28"/>
        </w:rPr>
        <w:t xml:space="preserve"> школы и Интернет-каналы).</w:t>
      </w:r>
      <w:proofErr w:type="gramEnd"/>
    </w:p>
    <w:p w:rsidR="00326688" w:rsidRDefault="00326688" w:rsidP="004C5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DC6ABB">
        <w:rPr>
          <w:rFonts w:ascii="Times New Roman" w:hAnsi="Times New Roman" w:cs="Times New Roman"/>
          <w:sz w:val="28"/>
          <w:szCs w:val="28"/>
        </w:rPr>
        <w:t>Организовать и обеспечить профессиональную поддержку (консультирование по работе с информационными ресурсами) всех участников образовательного процесса.</w:t>
      </w:r>
    </w:p>
    <w:p w:rsidR="00DC6ABB" w:rsidRPr="00D73FDF" w:rsidRDefault="00DC6ABB" w:rsidP="004C5236">
      <w:pPr>
        <w:jc w:val="both"/>
        <w:rPr>
          <w:rFonts w:ascii="Times New Roman" w:hAnsi="Times New Roman" w:cs="Times New Roman"/>
          <w:sz w:val="28"/>
          <w:szCs w:val="28"/>
        </w:rPr>
      </w:pPr>
      <w:r w:rsidRPr="00D73FDF">
        <w:rPr>
          <w:rFonts w:ascii="Times New Roman" w:hAnsi="Times New Roman" w:cs="Times New Roman"/>
          <w:sz w:val="28"/>
          <w:szCs w:val="28"/>
        </w:rPr>
        <w:t>2.2.4.</w:t>
      </w:r>
      <w:r w:rsidRPr="00D73FDF">
        <w:t xml:space="preserve"> </w:t>
      </w:r>
      <w:r w:rsidR="00D73FDF" w:rsidRPr="00D73FDF">
        <w:rPr>
          <w:rFonts w:ascii="Times New Roman" w:hAnsi="Times New Roman" w:cs="Times New Roman"/>
          <w:sz w:val="28"/>
          <w:szCs w:val="28"/>
        </w:rPr>
        <w:t>Организо</w:t>
      </w:r>
      <w:r w:rsidR="00D73FDF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D73FDF">
        <w:rPr>
          <w:rFonts w:ascii="Times New Roman" w:hAnsi="Times New Roman" w:cs="Times New Roman"/>
          <w:sz w:val="28"/>
          <w:szCs w:val="28"/>
        </w:rPr>
        <w:t>виртуальн</w:t>
      </w:r>
      <w:r w:rsidR="00D73FDF">
        <w:rPr>
          <w:rFonts w:ascii="Times New Roman" w:hAnsi="Times New Roman" w:cs="Times New Roman"/>
          <w:sz w:val="28"/>
          <w:szCs w:val="28"/>
        </w:rPr>
        <w:t>ую</w:t>
      </w:r>
      <w:r w:rsidRPr="00D73FDF">
        <w:rPr>
          <w:rFonts w:ascii="Times New Roman" w:hAnsi="Times New Roman" w:cs="Times New Roman"/>
          <w:sz w:val="28"/>
          <w:szCs w:val="28"/>
        </w:rPr>
        <w:t xml:space="preserve"> справочн</w:t>
      </w:r>
      <w:r w:rsidR="00D73FDF">
        <w:rPr>
          <w:rFonts w:ascii="Times New Roman" w:hAnsi="Times New Roman" w:cs="Times New Roman"/>
          <w:sz w:val="28"/>
          <w:szCs w:val="28"/>
        </w:rPr>
        <w:t>ую</w:t>
      </w:r>
      <w:r w:rsidRPr="00D73FDF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D73FDF">
        <w:rPr>
          <w:rFonts w:ascii="Times New Roman" w:hAnsi="Times New Roman" w:cs="Times New Roman"/>
          <w:sz w:val="28"/>
          <w:szCs w:val="28"/>
        </w:rPr>
        <w:t>у</w:t>
      </w:r>
      <w:r w:rsidRPr="00D73FDF">
        <w:rPr>
          <w:rFonts w:ascii="Times New Roman" w:hAnsi="Times New Roman" w:cs="Times New Roman"/>
          <w:sz w:val="28"/>
          <w:szCs w:val="28"/>
        </w:rPr>
        <w:t>.</w:t>
      </w:r>
    </w:p>
    <w:p w:rsidR="00903C64" w:rsidRPr="00D73FDF" w:rsidRDefault="00DC6ABB" w:rsidP="00903C64">
      <w:pPr>
        <w:jc w:val="both"/>
        <w:rPr>
          <w:rFonts w:ascii="Times New Roman" w:hAnsi="Times New Roman" w:cs="Times New Roman"/>
          <w:sz w:val="28"/>
          <w:szCs w:val="28"/>
        </w:rPr>
      </w:pPr>
      <w:r w:rsidRPr="00D73FDF">
        <w:rPr>
          <w:rFonts w:ascii="Times New Roman" w:hAnsi="Times New Roman" w:cs="Times New Roman"/>
          <w:sz w:val="28"/>
          <w:szCs w:val="28"/>
        </w:rPr>
        <w:t>2.2.5.</w:t>
      </w:r>
      <w:r w:rsidR="00903C64" w:rsidRPr="00D73FDF">
        <w:t xml:space="preserve"> </w:t>
      </w:r>
      <w:r w:rsidR="00903C64" w:rsidRPr="00D73FDF">
        <w:rPr>
          <w:rFonts w:ascii="Times New Roman" w:hAnsi="Times New Roman" w:cs="Times New Roman"/>
          <w:sz w:val="28"/>
          <w:szCs w:val="28"/>
        </w:rPr>
        <w:t>Активи</w:t>
      </w:r>
      <w:r w:rsidR="00D73FDF">
        <w:rPr>
          <w:rFonts w:ascii="Times New Roman" w:hAnsi="Times New Roman" w:cs="Times New Roman"/>
          <w:sz w:val="28"/>
          <w:szCs w:val="28"/>
        </w:rPr>
        <w:t>ровать</w:t>
      </w:r>
      <w:r w:rsidR="00903C64" w:rsidRPr="00D73FDF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D73FDF">
        <w:rPr>
          <w:rFonts w:ascii="Times New Roman" w:hAnsi="Times New Roman" w:cs="Times New Roman"/>
          <w:sz w:val="28"/>
          <w:szCs w:val="28"/>
        </w:rPr>
        <w:t>ую</w:t>
      </w:r>
      <w:r w:rsidR="00903C64" w:rsidRPr="00D73FD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D73FDF">
        <w:rPr>
          <w:rFonts w:ascii="Times New Roman" w:hAnsi="Times New Roman" w:cs="Times New Roman"/>
          <w:sz w:val="28"/>
          <w:szCs w:val="28"/>
        </w:rPr>
        <w:t>ь</w:t>
      </w:r>
      <w:r w:rsidR="00903C64" w:rsidRPr="00D73FDF">
        <w:rPr>
          <w:rFonts w:ascii="Times New Roman" w:hAnsi="Times New Roman" w:cs="Times New Roman"/>
          <w:sz w:val="28"/>
          <w:szCs w:val="28"/>
        </w:rPr>
        <w:t xml:space="preserve"> и читательск</w:t>
      </w:r>
      <w:r w:rsidR="00D73FDF">
        <w:rPr>
          <w:rFonts w:ascii="Times New Roman" w:hAnsi="Times New Roman" w:cs="Times New Roman"/>
          <w:sz w:val="28"/>
          <w:szCs w:val="28"/>
        </w:rPr>
        <w:t>ую</w:t>
      </w:r>
      <w:r w:rsidR="00903C64" w:rsidRPr="00D73FDF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D73FDF">
        <w:rPr>
          <w:rFonts w:ascii="Times New Roman" w:hAnsi="Times New Roman" w:cs="Times New Roman"/>
          <w:sz w:val="28"/>
          <w:szCs w:val="28"/>
        </w:rPr>
        <w:t>ь</w:t>
      </w:r>
      <w:r w:rsidR="00903C64" w:rsidRPr="00D73F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C64" w:rsidRPr="00D73F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03C64" w:rsidRPr="00D73FDF">
        <w:rPr>
          <w:rFonts w:ascii="Times New Roman" w:hAnsi="Times New Roman" w:cs="Times New Roman"/>
          <w:sz w:val="28"/>
          <w:szCs w:val="28"/>
        </w:rPr>
        <w:t>.</w:t>
      </w:r>
    </w:p>
    <w:p w:rsidR="00903C64" w:rsidRDefault="00903C64" w:rsidP="00903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 w:rsidRPr="00903C64">
        <w:t xml:space="preserve"> </w:t>
      </w:r>
      <w:r w:rsidRPr="00903C64">
        <w:rPr>
          <w:rFonts w:ascii="Times New Roman" w:hAnsi="Times New Roman" w:cs="Times New Roman"/>
          <w:sz w:val="28"/>
          <w:szCs w:val="28"/>
        </w:rPr>
        <w:t>Создать условия для применения мобильных устройств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обеспечивающие работу с ресурсами информационно-образовательной среды организации (свободные зоны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903C64">
        <w:rPr>
          <w:rFonts w:ascii="Times New Roman" w:hAnsi="Times New Roman" w:cs="Times New Roman"/>
          <w:sz w:val="28"/>
          <w:szCs w:val="28"/>
        </w:rPr>
        <w:t>-</w:t>
      </w:r>
      <w:r w:rsidR="0095374A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95374A" w:rsidRPr="0095374A">
        <w:rPr>
          <w:rFonts w:ascii="Times New Roman" w:hAnsi="Times New Roman" w:cs="Times New Roman"/>
          <w:sz w:val="28"/>
          <w:szCs w:val="28"/>
        </w:rPr>
        <w:t>)</w:t>
      </w:r>
    </w:p>
    <w:p w:rsidR="00F7293B" w:rsidRDefault="00F7293B" w:rsidP="00903C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93B" w:rsidRPr="0095374A" w:rsidRDefault="00F7293B" w:rsidP="00903C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34A" w:rsidRPr="004C35A8" w:rsidRDefault="0095374A" w:rsidP="00E903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5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4C35A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C35A8">
        <w:rPr>
          <w:rFonts w:ascii="Times New Roman" w:hAnsi="Times New Roman" w:cs="Times New Roman"/>
          <w:b/>
          <w:sz w:val="28"/>
          <w:szCs w:val="28"/>
        </w:rPr>
        <w:t>.ОСНОВНЫЕ ФУНКЦИИ ИБЦ</w:t>
      </w:r>
    </w:p>
    <w:p w:rsidR="003966BA" w:rsidRDefault="00E84B5F" w:rsidP="00E90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3.1.ИБЦ </w:t>
      </w:r>
      <w:r w:rsidR="003966BA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</w:t>
      </w:r>
      <w:r w:rsidR="003966BA" w:rsidRPr="003966BA">
        <w:rPr>
          <w:rFonts w:ascii="Times New Roman" w:hAnsi="Times New Roman" w:cs="Times New Roman"/>
          <w:sz w:val="28"/>
          <w:szCs w:val="28"/>
        </w:rPr>
        <w:t>:</w:t>
      </w:r>
    </w:p>
    <w:p w:rsidR="00B3073E" w:rsidRPr="003966BA" w:rsidRDefault="003966BA" w:rsidP="00E90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Формирует </w:t>
      </w:r>
      <w:r w:rsidR="00E84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единый фонд ИБЦ</w:t>
      </w:r>
      <w:r w:rsidRPr="003966BA">
        <w:rPr>
          <w:rFonts w:ascii="Times New Roman" w:hAnsi="Times New Roman" w:cs="Times New Roman"/>
          <w:sz w:val="28"/>
          <w:szCs w:val="28"/>
        </w:rPr>
        <w:t>:</w:t>
      </w:r>
    </w:p>
    <w:p w:rsidR="003966BA" w:rsidRPr="00951A87" w:rsidRDefault="00951A87" w:rsidP="00951A87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A87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3966BA" w:rsidRPr="00951A87">
        <w:rPr>
          <w:rFonts w:ascii="Times New Roman" w:hAnsi="Times New Roman" w:cs="Times New Roman"/>
          <w:sz w:val="28"/>
          <w:szCs w:val="28"/>
        </w:rPr>
        <w:t>омплектует универсальный фонд учебными, художественными, научными, справочными, педагогическими и научно-популярными документами на печатных и электронных носителях информации</w:t>
      </w:r>
      <w:r w:rsidRPr="00951A87">
        <w:rPr>
          <w:rFonts w:ascii="Times New Roman" w:hAnsi="Times New Roman" w:cs="Times New Roman"/>
          <w:sz w:val="28"/>
          <w:szCs w:val="28"/>
        </w:rPr>
        <w:t>;</w:t>
      </w:r>
    </w:p>
    <w:p w:rsidR="00951A87" w:rsidRPr="00951A87" w:rsidRDefault="00951A87" w:rsidP="00951A87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A87">
        <w:rPr>
          <w:rFonts w:ascii="Times New Roman" w:hAnsi="Times New Roman" w:cs="Times New Roman"/>
          <w:sz w:val="28"/>
          <w:szCs w:val="28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951A87" w:rsidRPr="001C1A07" w:rsidRDefault="00951A87" w:rsidP="00951A87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A87">
        <w:rPr>
          <w:rFonts w:ascii="Times New Roman" w:hAnsi="Times New Roman" w:cs="Times New Roman"/>
          <w:sz w:val="28"/>
          <w:szCs w:val="28"/>
        </w:rPr>
        <w:t>аккумулирует фонд документов, создаваемых в данной образовательной организации (публикаций и работ педагогов образовательного учреждения, лучших научных работ и рефератов обучающихся и др.);</w:t>
      </w:r>
    </w:p>
    <w:p w:rsidR="00951A87" w:rsidRDefault="00951A87" w:rsidP="00951A87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7293B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951A87">
        <w:rPr>
          <w:rFonts w:ascii="Times New Roman" w:hAnsi="Times New Roman" w:cs="Times New Roman"/>
          <w:sz w:val="28"/>
          <w:szCs w:val="28"/>
        </w:rPr>
        <w:t>и сохранность документов.</w:t>
      </w:r>
    </w:p>
    <w:p w:rsidR="00951A87" w:rsidRDefault="00951A87" w:rsidP="00951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AE5BCD">
        <w:rPr>
          <w:rFonts w:ascii="Times New Roman" w:hAnsi="Times New Roman" w:cs="Times New Roman"/>
          <w:sz w:val="28"/>
          <w:szCs w:val="28"/>
        </w:rPr>
        <w:t xml:space="preserve"> Создает информационную и </w:t>
      </w:r>
      <w:r w:rsidR="003B4281">
        <w:rPr>
          <w:rFonts w:ascii="Times New Roman" w:hAnsi="Times New Roman" w:cs="Times New Roman"/>
          <w:sz w:val="28"/>
          <w:szCs w:val="28"/>
        </w:rPr>
        <w:t>методическую продукцию</w:t>
      </w:r>
      <w:r w:rsidR="003B4281" w:rsidRPr="003B4281">
        <w:rPr>
          <w:rFonts w:ascii="Times New Roman" w:hAnsi="Times New Roman" w:cs="Times New Roman"/>
          <w:sz w:val="28"/>
          <w:szCs w:val="28"/>
        </w:rPr>
        <w:t>:</w:t>
      </w:r>
    </w:p>
    <w:p w:rsidR="003B4281" w:rsidRPr="003B4281" w:rsidRDefault="005B4274" w:rsidP="00754238">
      <w:pPr>
        <w:pStyle w:val="ab"/>
        <w:numPr>
          <w:ilvl w:val="0"/>
          <w:numId w:val="3"/>
        </w:numPr>
        <w:shd w:val="clear" w:color="auto" w:fill="FFFFFF"/>
        <w:spacing w:after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3B4281" w:rsidRPr="003B4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аналитико-синтетической переработки информации;</w:t>
      </w:r>
    </w:p>
    <w:p w:rsidR="003B4281" w:rsidRPr="003B4281" w:rsidRDefault="003B4281" w:rsidP="00754238">
      <w:pPr>
        <w:pStyle w:val="ab"/>
        <w:numPr>
          <w:ilvl w:val="0"/>
          <w:numId w:val="3"/>
        </w:numPr>
        <w:shd w:val="clear" w:color="auto" w:fill="FFFFFF"/>
        <w:spacing w:after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 ведение справочно-библиографического аппарата (СБА) ИБЦ, включающего традиционные каталоги (алфавитный, систематический), картотеки (систематическую картотеку статей, тематические картотеки), электронный каталог, базы данных по приоритетным направлениям работы образовательной организации;</w:t>
      </w:r>
    </w:p>
    <w:p w:rsidR="003B4281" w:rsidRPr="00F7293B" w:rsidRDefault="003B4281" w:rsidP="00F7293B">
      <w:pPr>
        <w:pStyle w:val="ab"/>
        <w:numPr>
          <w:ilvl w:val="0"/>
          <w:numId w:val="3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4274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93B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рекомендательно-библиографические пособия</w:t>
      </w:r>
      <w:r w:rsidR="0071497C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методические рекомендации для родителей, педагогов и учащихся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4281" w:rsidRPr="00F7293B" w:rsidRDefault="003B4281" w:rsidP="00754238">
      <w:pPr>
        <w:pStyle w:val="ab"/>
        <w:numPr>
          <w:ilvl w:val="0"/>
          <w:numId w:val="3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5B4274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выстав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B4274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и, оформляет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5B4274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плакат</w:t>
      </w:r>
      <w:r w:rsidR="005B4274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 для обеспечения </w:t>
      </w:r>
      <w:r w:rsidR="005B4274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пользователей о ресурсах ИБЦ.</w:t>
      </w:r>
    </w:p>
    <w:p w:rsidR="00CB3FF2" w:rsidRDefault="00CB3FF2" w:rsidP="00CB3FF2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</w:t>
      </w:r>
      <w:r w:rsidRPr="00CB3FF2">
        <w:t xml:space="preserve"> </w:t>
      </w:r>
      <w:r w:rsidRPr="00CB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Pr="00CB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дифференцированно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информационно-библиотечное</w:t>
      </w:r>
      <w:r w:rsidRPr="00CB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обслуживани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образовательного процесса</w:t>
      </w:r>
      <w:r w:rsidRPr="00CB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3FF2" w:rsidRPr="00CB3FF2" w:rsidRDefault="00CB3FF2" w:rsidP="00CB3FF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FF2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Pr="00CB3FF2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B3FF2">
        <w:rPr>
          <w:rFonts w:ascii="Times New Roman" w:hAnsi="Times New Roman" w:cs="Times New Roman"/>
          <w:sz w:val="28"/>
          <w:szCs w:val="28"/>
        </w:rPr>
        <w:t xml:space="preserve"> в работе, </w:t>
      </w:r>
      <w:r>
        <w:rPr>
          <w:rFonts w:ascii="Times New Roman" w:hAnsi="Times New Roman" w:cs="Times New Roman"/>
          <w:sz w:val="28"/>
          <w:szCs w:val="28"/>
        </w:rPr>
        <w:t>знакомит</w:t>
      </w:r>
      <w:r w:rsidRPr="00CB3FF2">
        <w:rPr>
          <w:rFonts w:ascii="Times New Roman" w:hAnsi="Times New Roman" w:cs="Times New Roman"/>
          <w:sz w:val="28"/>
          <w:szCs w:val="28"/>
        </w:rPr>
        <w:t xml:space="preserve"> и обуч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CB3FF2">
        <w:rPr>
          <w:rFonts w:ascii="Times New Roman" w:hAnsi="Times New Roman" w:cs="Times New Roman"/>
          <w:sz w:val="28"/>
          <w:szCs w:val="28"/>
        </w:rPr>
        <w:t xml:space="preserve"> использованию </w:t>
      </w:r>
      <w:r w:rsidR="00A1200D">
        <w:rPr>
          <w:rFonts w:ascii="Times New Roman" w:hAnsi="Times New Roman" w:cs="Times New Roman"/>
          <w:sz w:val="28"/>
          <w:szCs w:val="28"/>
        </w:rPr>
        <w:t xml:space="preserve">инструментов и </w:t>
      </w:r>
      <w:r w:rsidRPr="00CB3FF2">
        <w:rPr>
          <w:rFonts w:ascii="Times New Roman" w:hAnsi="Times New Roman" w:cs="Times New Roman"/>
          <w:sz w:val="28"/>
          <w:szCs w:val="28"/>
        </w:rPr>
        <w:t xml:space="preserve">сервисов </w:t>
      </w:r>
      <w:r w:rsidR="00A1200D">
        <w:rPr>
          <w:rFonts w:ascii="Times New Roman" w:hAnsi="Times New Roman" w:cs="Times New Roman"/>
          <w:sz w:val="28"/>
          <w:szCs w:val="28"/>
        </w:rPr>
        <w:t xml:space="preserve">Интернета в учебной и досуговой </w:t>
      </w:r>
      <w:r w:rsidRPr="00CB3FF2">
        <w:rPr>
          <w:rFonts w:ascii="Times New Roman" w:hAnsi="Times New Roman" w:cs="Times New Roman"/>
          <w:sz w:val="28"/>
          <w:szCs w:val="28"/>
        </w:rPr>
        <w:t>деятельности обучающихся, учителей, роди</w:t>
      </w:r>
      <w:r w:rsidR="00A1200D">
        <w:rPr>
          <w:rFonts w:ascii="Times New Roman" w:hAnsi="Times New Roman" w:cs="Times New Roman"/>
          <w:sz w:val="28"/>
          <w:szCs w:val="28"/>
        </w:rPr>
        <w:t>телей</w:t>
      </w:r>
      <w:r w:rsidRPr="00CB3FF2">
        <w:rPr>
          <w:rFonts w:ascii="Times New Roman" w:hAnsi="Times New Roman" w:cs="Times New Roman"/>
          <w:sz w:val="28"/>
          <w:szCs w:val="28"/>
        </w:rPr>
        <w:t>;</w:t>
      </w:r>
    </w:p>
    <w:p w:rsidR="00CB3FF2" w:rsidRPr="00F7293B" w:rsidRDefault="00CB3FF2" w:rsidP="00CB3FF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93B">
        <w:rPr>
          <w:rFonts w:ascii="Times New Roman" w:hAnsi="Times New Roman" w:cs="Times New Roman"/>
          <w:sz w:val="28"/>
          <w:szCs w:val="28"/>
        </w:rPr>
        <w:t xml:space="preserve">обеспечивает развитие дистанционного обучения участников </w:t>
      </w:r>
      <w:r w:rsidR="005B4274" w:rsidRPr="00F7293B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F7293B"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CB3FF2" w:rsidRPr="00CB3FF2" w:rsidRDefault="00CB3FF2" w:rsidP="00CB3FF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FF2">
        <w:rPr>
          <w:rFonts w:ascii="Times New Roman" w:hAnsi="Times New Roman" w:cs="Times New Roman"/>
          <w:sz w:val="28"/>
          <w:szCs w:val="28"/>
        </w:rPr>
        <w:t>внедр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CB3FF2">
        <w:rPr>
          <w:rFonts w:ascii="Times New Roman" w:hAnsi="Times New Roman" w:cs="Times New Roman"/>
          <w:sz w:val="28"/>
          <w:szCs w:val="28"/>
        </w:rPr>
        <w:t xml:space="preserve"> новы</w:t>
      </w:r>
      <w:r w:rsidR="005B4274">
        <w:rPr>
          <w:rFonts w:ascii="Times New Roman" w:hAnsi="Times New Roman" w:cs="Times New Roman"/>
          <w:sz w:val="28"/>
          <w:szCs w:val="28"/>
        </w:rPr>
        <w:t>е</w:t>
      </w:r>
      <w:r w:rsidRPr="00CB3FF2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5B4274">
        <w:rPr>
          <w:rFonts w:ascii="Times New Roman" w:hAnsi="Times New Roman" w:cs="Times New Roman"/>
          <w:sz w:val="28"/>
          <w:szCs w:val="28"/>
        </w:rPr>
        <w:t>е</w:t>
      </w:r>
      <w:r w:rsidRPr="00CB3FF2">
        <w:rPr>
          <w:rFonts w:ascii="Times New Roman" w:hAnsi="Times New Roman" w:cs="Times New Roman"/>
          <w:sz w:val="28"/>
          <w:szCs w:val="28"/>
        </w:rPr>
        <w:t xml:space="preserve"> и сетевы</w:t>
      </w:r>
      <w:r w:rsidR="005B4274">
        <w:rPr>
          <w:rFonts w:ascii="Times New Roman" w:hAnsi="Times New Roman" w:cs="Times New Roman"/>
          <w:sz w:val="28"/>
          <w:szCs w:val="28"/>
        </w:rPr>
        <w:t>е</w:t>
      </w:r>
      <w:r w:rsidRPr="00CB3FF2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5B4274">
        <w:rPr>
          <w:rFonts w:ascii="Times New Roman" w:hAnsi="Times New Roman" w:cs="Times New Roman"/>
          <w:sz w:val="28"/>
          <w:szCs w:val="28"/>
        </w:rPr>
        <w:t>и</w:t>
      </w:r>
      <w:r w:rsidRPr="00CB3FF2">
        <w:rPr>
          <w:rFonts w:ascii="Times New Roman" w:hAnsi="Times New Roman" w:cs="Times New Roman"/>
          <w:sz w:val="28"/>
          <w:szCs w:val="28"/>
        </w:rPr>
        <w:t>, информационны</w:t>
      </w:r>
      <w:r w:rsidR="005B4274">
        <w:rPr>
          <w:rFonts w:ascii="Times New Roman" w:hAnsi="Times New Roman" w:cs="Times New Roman"/>
          <w:sz w:val="28"/>
          <w:szCs w:val="28"/>
        </w:rPr>
        <w:t>е</w:t>
      </w:r>
      <w:r w:rsidRPr="00CB3FF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B4274">
        <w:rPr>
          <w:rFonts w:ascii="Times New Roman" w:hAnsi="Times New Roman" w:cs="Times New Roman"/>
          <w:sz w:val="28"/>
          <w:szCs w:val="28"/>
        </w:rPr>
        <w:t>ы</w:t>
      </w:r>
      <w:r w:rsidRPr="00CB3F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FF2">
        <w:rPr>
          <w:rFonts w:ascii="Times New Roman" w:hAnsi="Times New Roman" w:cs="Times New Roman"/>
          <w:sz w:val="28"/>
          <w:szCs w:val="28"/>
        </w:rPr>
        <w:t>программны</w:t>
      </w:r>
      <w:r w:rsidR="005B4274">
        <w:rPr>
          <w:rFonts w:ascii="Times New Roman" w:hAnsi="Times New Roman" w:cs="Times New Roman"/>
          <w:sz w:val="28"/>
          <w:szCs w:val="28"/>
        </w:rPr>
        <w:t>е</w:t>
      </w:r>
      <w:r w:rsidRPr="00CB3FF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5B4274">
        <w:rPr>
          <w:rFonts w:ascii="Times New Roman" w:hAnsi="Times New Roman" w:cs="Times New Roman"/>
          <w:sz w:val="28"/>
          <w:szCs w:val="28"/>
        </w:rPr>
        <w:t>ы</w:t>
      </w:r>
      <w:r w:rsidRPr="00CB3FF2">
        <w:rPr>
          <w:rFonts w:ascii="Times New Roman" w:hAnsi="Times New Roman" w:cs="Times New Roman"/>
          <w:sz w:val="28"/>
          <w:szCs w:val="28"/>
        </w:rPr>
        <w:t xml:space="preserve"> в работу ИБЦ;</w:t>
      </w:r>
    </w:p>
    <w:p w:rsidR="00CB3FF2" w:rsidRPr="00CB3FF2" w:rsidRDefault="00CB3FF2" w:rsidP="00CB3FF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FF2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Pr="00CB3FF2">
        <w:rPr>
          <w:rFonts w:ascii="Times New Roman" w:hAnsi="Times New Roman" w:cs="Times New Roman"/>
          <w:sz w:val="28"/>
          <w:szCs w:val="28"/>
        </w:rPr>
        <w:t xml:space="preserve"> исследования информационных потребностей пользователей – участников об</w:t>
      </w:r>
      <w:r w:rsidR="00A1200D">
        <w:rPr>
          <w:rFonts w:ascii="Times New Roman" w:hAnsi="Times New Roman" w:cs="Times New Roman"/>
          <w:sz w:val="28"/>
          <w:szCs w:val="28"/>
        </w:rPr>
        <w:t>разовательного процесса и удовлетворяет их</w:t>
      </w:r>
      <w:r w:rsidR="00A1200D" w:rsidRPr="00A1200D">
        <w:rPr>
          <w:rFonts w:ascii="Times New Roman" w:hAnsi="Times New Roman" w:cs="Times New Roman"/>
          <w:sz w:val="28"/>
          <w:szCs w:val="28"/>
        </w:rPr>
        <w:t>;</w:t>
      </w:r>
    </w:p>
    <w:p w:rsidR="003B4281" w:rsidRDefault="00A1200D" w:rsidP="00CB3FF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содействует членам педагогического коллектива и администрации данной </w:t>
      </w:r>
      <w:r w:rsidR="00390863" w:rsidRPr="00F7293B">
        <w:rPr>
          <w:rFonts w:ascii="Times New Roman" w:hAnsi="Times New Roman" w:cs="Times New Roman"/>
          <w:sz w:val="28"/>
          <w:szCs w:val="28"/>
        </w:rPr>
        <w:t>школы</w:t>
      </w:r>
      <w:r w:rsidRPr="00F72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организации образовательного процесса и досуга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200D">
        <w:rPr>
          <w:rFonts w:ascii="Times New Roman" w:hAnsi="Times New Roman" w:cs="Times New Roman"/>
          <w:sz w:val="28"/>
          <w:szCs w:val="28"/>
        </w:rPr>
        <w:t>;</w:t>
      </w:r>
    </w:p>
    <w:p w:rsidR="001C1A07" w:rsidRPr="00F7293B" w:rsidRDefault="001C1A07" w:rsidP="00CB3FF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93B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консультирует </w:t>
      </w:r>
      <w:r w:rsidR="00390863" w:rsidRPr="00F7293B">
        <w:rPr>
          <w:rFonts w:ascii="Times New Roman" w:hAnsi="Times New Roman" w:cs="Times New Roman"/>
          <w:sz w:val="28"/>
          <w:szCs w:val="28"/>
        </w:rPr>
        <w:t xml:space="preserve">родителей обучающихся </w:t>
      </w:r>
      <w:r w:rsidRPr="00F7293B">
        <w:rPr>
          <w:rFonts w:ascii="Times New Roman" w:hAnsi="Times New Roman" w:cs="Times New Roman"/>
          <w:sz w:val="28"/>
          <w:szCs w:val="28"/>
        </w:rPr>
        <w:t>по вопросам организации семейного чтения, знакомит с литературой по воспитанию детей;</w:t>
      </w:r>
    </w:p>
    <w:p w:rsidR="001C1A07" w:rsidRPr="00A1200D" w:rsidRDefault="001C1A07" w:rsidP="00CB3FF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93B">
        <w:rPr>
          <w:rFonts w:ascii="Times New Roman" w:hAnsi="Times New Roman" w:cs="Times New Roman"/>
          <w:sz w:val="28"/>
          <w:szCs w:val="28"/>
        </w:rPr>
        <w:t xml:space="preserve">консультирует по вопросам учебных </w:t>
      </w:r>
      <w:r>
        <w:rPr>
          <w:rFonts w:ascii="Times New Roman" w:hAnsi="Times New Roman" w:cs="Times New Roman"/>
          <w:sz w:val="28"/>
          <w:szCs w:val="28"/>
        </w:rPr>
        <w:t>изданий всех участников образовательного процесса</w:t>
      </w:r>
      <w:r w:rsidRPr="001C1A07">
        <w:rPr>
          <w:rFonts w:ascii="Times New Roman" w:hAnsi="Times New Roman" w:cs="Times New Roman"/>
          <w:sz w:val="28"/>
          <w:szCs w:val="28"/>
        </w:rPr>
        <w:t>;</w:t>
      </w:r>
    </w:p>
    <w:p w:rsidR="00A1200D" w:rsidRDefault="00A1200D" w:rsidP="00CB3FF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обзоры новых поступлений и публикаций.</w:t>
      </w:r>
    </w:p>
    <w:p w:rsidR="001C1A07" w:rsidRPr="005B4274" w:rsidRDefault="001C1A07" w:rsidP="00A1200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1200D" w:rsidRPr="004C35A8" w:rsidRDefault="001C1A07" w:rsidP="00A1200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5A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C35A8">
        <w:rPr>
          <w:rFonts w:ascii="Times New Roman" w:hAnsi="Times New Roman" w:cs="Times New Roman"/>
          <w:b/>
          <w:sz w:val="28"/>
          <w:szCs w:val="28"/>
        </w:rPr>
        <w:t>. ПРАВА И ОБЯЗАННОСТИ ПОЛЬЗОВАТЕЛЕЙ ИБЦ</w:t>
      </w:r>
    </w:p>
    <w:p w:rsidR="001C1A07" w:rsidRDefault="001C1A07" w:rsidP="001C1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1C1A07">
        <w:rPr>
          <w:rFonts w:ascii="Times New Roman" w:hAnsi="Times New Roman" w:cs="Times New Roman"/>
          <w:sz w:val="28"/>
          <w:szCs w:val="28"/>
        </w:rPr>
        <w:t xml:space="preserve">Право доступа в ИБЦ имеют все </w:t>
      </w:r>
      <w:r>
        <w:rPr>
          <w:rFonts w:ascii="Times New Roman" w:hAnsi="Times New Roman" w:cs="Times New Roman"/>
          <w:sz w:val="28"/>
          <w:szCs w:val="28"/>
        </w:rPr>
        <w:t>участники образовательного процесса (далее Пользователи ИБЦ).</w:t>
      </w:r>
    </w:p>
    <w:p w:rsidR="001C1A07" w:rsidRDefault="001C1A07" w:rsidP="001C1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4.2.Пользователи ИБЦ имеют право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C35A8" w:rsidRPr="004C35A8" w:rsidRDefault="004C35A8" w:rsidP="004C35A8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полную информацию о составе библиотечного фонда, информационных ресурсах и предоставляемых ИБЦ услугах;</w:t>
      </w:r>
    </w:p>
    <w:p w:rsidR="004C35A8" w:rsidRPr="004C35A8" w:rsidRDefault="004C35A8" w:rsidP="004C35A8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справочно-библиографическим аппаратом ИБЦ;</w:t>
      </w:r>
    </w:p>
    <w:p w:rsidR="004C35A8" w:rsidRPr="004C35A8" w:rsidRDefault="004C35A8" w:rsidP="004C35A8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консультационную помощь в поиске и выборе источников информации;</w:t>
      </w:r>
    </w:p>
    <w:p w:rsidR="004C35A8" w:rsidRPr="004C35A8" w:rsidRDefault="004C35A8" w:rsidP="004C35A8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4C35A8" w:rsidRPr="004C35A8" w:rsidRDefault="004C35A8" w:rsidP="004C35A8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продлевать срок пользования материалами;</w:t>
      </w:r>
    </w:p>
    <w:p w:rsidR="004C35A8" w:rsidRPr="004C35A8" w:rsidRDefault="004C35A8" w:rsidP="004C35A8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тематические, фактографические, уточняющие и библиографические справки на основе фонда ИБЦ;</w:t>
      </w:r>
    </w:p>
    <w:p w:rsidR="004C35A8" w:rsidRPr="004C35A8" w:rsidRDefault="004C35A8" w:rsidP="004C35A8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4C35A8" w:rsidRPr="004C35A8" w:rsidRDefault="004C35A8" w:rsidP="004C35A8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мероприятиях, проводимых ИБЦ;</w:t>
      </w:r>
    </w:p>
    <w:p w:rsidR="004C35A8" w:rsidRDefault="004C35A8" w:rsidP="004C35A8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 для разрешения конфликтной ситуации к директору школы.</w:t>
      </w:r>
    </w:p>
    <w:p w:rsidR="004C35A8" w:rsidRDefault="004C35A8" w:rsidP="004C35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A8" w:rsidRDefault="004C35A8" w:rsidP="004C35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Пользователи ИБЦ обязаны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4C35A8" w:rsidRPr="004C35A8" w:rsidRDefault="004C35A8" w:rsidP="004C35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A8" w:rsidRPr="004C35A8" w:rsidRDefault="004C35A8" w:rsidP="004C35A8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пользования ИБЦ;</w:t>
      </w:r>
    </w:p>
    <w:p w:rsidR="004C35A8" w:rsidRPr="004C35A8" w:rsidRDefault="004C35A8" w:rsidP="004C35A8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 относиться к произведениям печати (не вырывать, не загибать 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</w:t>
      </w:r>
      <w:r w:rsidR="00390863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 книгах подчеркиваний, пометок), иным документам на различных носителях, оборудованию, инвентарю;</w:t>
      </w:r>
    </w:p>
    <w:p w:rsidR="004C35A8" w:rsidRPr="004C35A8" w:rsidRDefault="004C35A8" w:rsidP="004C35A8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порядок расстановки документов в открытом доступе ИБЦ, расположени</w:t>
      </w:r>
      <w:r w:rsidR="003908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карточек в каталогах и картотеках;</w:t>
      </w:r>
    </w:p>
    <w:p w:rsidR="004C35A8" w:rsidRPr="004C35A8" w:rsidRDefault="004C35A8" w:rsidP="004C35A8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ценными и справочными документами только в помещении ИБЦ;</w:t>
      </w:r>
    </w:p>
    <w:p w:rsidR="004C35A8" w:rsidRPr="00F7293B" w:rsidRDefault="004C35A8" w:rsidP="004C35A8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убедиться при получении документов в отсутствии дефектов, а при обнаружении проинформировать об этом работника ИБЦ. </w:t>
      </w:r>
      <w:r w:rsidR="00390863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обнаруженные дефекты в сдаваемых документах несет последний пользователь</w:t>
      </w:r>
      <w:r w:rsidR="00390863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5A8" w:rsidRPr="00F7293B" w:rsidRDefault="004C35A8" w:rsidP="004C35A8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расписываться в читательском формуляре за каждый полученный документ;</w:t>
      </w:r>
    </w:p>
    <w:p w:rsidR="004C35A8" w:rsidRPr="00F7293B" w:rsidRDefault="004C35A8" w:rsidP="004C35A8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 документы в ИБЦ в установленные сроки;</w:t>
      </w:r>
    </w:p>
    <w:p w:rsidR="004C35A8" w:rsidRDefault="004C35A8" w:rsidP="004C35A8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заменять документы ИБЦ в случае их утраты или порчи  равноценными</w:t>
      </w:r>
      <w:r w:rsidR="00390863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экземплярами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компенсировать </w:t>
      </w: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 в размере, установленном правилами пользования ИБЦ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5A8" w:rsidRDefault="004C35A8" w:rsidP="004C35A8">
      <w:pPr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A8" w:rsidRPr="004C35A8" w:rsidRDefault="004C35A8" w:rsidP="004C35A8">
      <w:pPr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A8" w:rsidRPr="00F7293B" w:rsidRDefault="004C35A8" w:rsidP="004C35A8">
      <w:pPr>
        <w:pStyle w:val="ab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72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ПОЛЬЗОВАТЕЛЕЙ ИБЦ</w:t>
      </w:r>
    </w:p>
    <w:p w:rsidR="004C35A8" w:rsidRPr="004C35A8" w:rsidRDefault="004C35A8" w:rsidP="004C35A8">
      <w:pPr>
        <w:autoSpaceDE w:val="0"/>
        <w:autoSpaceDN w:val="0"/>
        <w:spacing w:after="0" w:line="240" w:lineRule="auto"/>
        <w:ind w:left="111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C35A8" w:rsidRPr="004C35A8" w:rsidRDefault="004C35A8" w:rsidP="004C35A8">
      <w:pPr>
        <w:autoSpaceDE w:val="0"/>
        <w:autoSpaceDN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Пользователи обязаны соблюдать Правила пользования ИБЦ.</w:t>
      </w:r>
    </w:p>
    <w:p w:rsidR="004C35A8" w:rsidRDefault="004C35A8" w:rsidP="004C35A8">
      <w:pPr>
        <w:autoSpaceDE w:val="0"/>
        <w:autoSpaceDN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A8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Пользователи, нарушившие Правила пользования ИБЦ и причинившие  ущерб, компенсируют его в размере, установленном Правилами пользования ИБЦ, а также несут иную ответственность в случаях, предусмотренных Правилами пользования ИБЦ и действующим законодательством Российской Федерации.</w:t>
      </w:r>
    </w:p>
    <w:p w:rsidR="004C35A8" w:rsidRDefault="004C35A8" w:rsidP="004C35A8">
      <w:pPr>
        <w:autoSpaceDE w:val="0"/>
        <w:autoSpaceDN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A8" w:rsidRPr="004C35A8" w:rsidRDefault="004C35A8" w:rsidP="004C35A8">
      <w:pPr>
        <w:autoSpaceDE w:val="0"/>
        <w:autoSpaceDN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D3B" w:rsidRPr="00F7293B" w:rsidRDefault="00F22B3A" w:rsidP="001C1A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22B3A">
        <w:rPr>
          <w:rFonts w:ascii="Times New Roman" w:hAnsi="Times New Roman" w:cs="Times New Roman"/>
          <w:b/>
          <w:sz w:val="28"/>
          <w:szCs w:val="28"/>
        </w:rPr>
        <w:t>V</w:t>
      </w:r>
      <w:r w:rsidR="00C316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B3A">
        <w:rPr>
          <w:rFonts w:ascii="Times New Roman" w:hAnsi="Times New Roman" w:cs="Times New Roman"/>
          <w:b/>
          <w:sz w:val="28"/>
          <w:szCs w:val="28"/>
        </w:rPr>
        <w:t>.</w:t>
      </w:r>
      <w:r w:rsidRPr="00F7293B">
        <w:rPr>
          <w:rFonts w:ascii="Times New Roman" w:hAnsi="Times New Roman" w:cs="Times New Roman"/>
          <w:b/>
          <w:sz w:val="28"/>
          <w:szCs w:val="28"/>
        </w:rPr>
        <w:tab/>
      </w:r>
      <w:r w:rsidR="00390863" w:rsidRPr="00F7293B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  <w:r w:rsidRPr="00F7293B">
        <w:rPr>
          <w:rFonts w:ascii="Times New Roman" w:hAnsi="Times New Roman" w:cs="Times New Roman"/>
          <w:b/>
          <w:sz w:val="28"/>
          <w:szCs w:val="28"/>
        </w:rPr>
        <w:t xml:space="preserve"> ИБЦ</w:t>
      </w:r>
    </w:p>
    <w:p w:rsidR="00F22B3A" w:rsidRPr="00F22B3A" w:rsidRDefault="00F22B3A" w:rsidP="00F22B3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ИБЦ имеет право:</w:t>
      </w:r>
    </w:p>
    <w:p w:rsidR="00F22B3A" w:rsidRPr="00F22B3A" w:rsidRDefault="00F22B3A" w:rsidP="00F22B3A">
      <w:pPr>
        <w:numPr>
          <w:ilvl w:val="0"/>
          <w:numId w:val="1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содержание и конкретные формы своей деятельности в соответствии с задачами и функциями, определенными Положением об ИБЦ;</w:t>
      </w:r>
    </w:p>
    <w:p w:rsidR="00F22B3A" w:rsidRPr="00F22B3A" w:rsidRDefault="00F22B3A" w:rsidP="00F22B3A">
      <w:pPr>
        <w:numPr>
          <w:ilvl w:val="0"/>
          <w:numId w:val="1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источники комплектования своих информационных ресурсов;</w:t>
      </w:r>
    </w:p>
    <w:p w:rsidR="00F22B3A" w:rsidRPr="00F22B3A" w:rsidRDefault="00F22B3A" w:rsidP="00F22B3A">
      <w:pPr>
        <w:numPr>
          <w:ilvl w:val="0"/>
          <w:numId w:val="1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изымать и реализовывать документы из своих фондов в соответствии с порядком исключения документов, согласованным с руководителем образовательной организации, и действующим законодательством;</w:t>
      </w:r>
    </w:p>
    <w:p w:rsidR="00F22B3A" w:rsidRPr="00F22B3A" w:rsidRDefault="00F22B3A" w:rsidP="00F22B3A">
      <w:pPr>
        <w:numPr>
          <w:ilvl w:val="0"/>
          <w:numId w:val="1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 соответствии с Правилами пользования ИБЦ виды и размеры компенсации ущерба, нанесенного пользователями ИБЦ;</w:t>
      </w:r>
    </w:p>
    <w:p w:rsidR="00F22B3A" w:rsidRPr="00F22B3A" w:rsidRDefault="00F22B3A" w:rsidP="00F22B3A">
      <w:pPr>
        <w:numPr>
          <w:ilvl w:val="0"/>
          <w:numId w:val="1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сумму залога, в случаях, предусмотренных Правилами пользования ИБЦ;</w:t>
      </w:r>
    </w:p>
    <w:p w:rsidR="00F22B3A" w:rsidRPr="00F22B3A" w:rsidRDefault="00F22B3A" w:rsidP="00F22B3A">
      <w:pPr>
        <w:numPr>
          <w:ilvl w:val="0"/>
          <w:numId w:val="1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распоряжаться предназначенными ИБЦ бюджетными и полученными от платных услуг денежными средствами;</w:t>
      </w:r>
    </w:p>
    <w:p w:rsidR="00F22B3A" w:rsidRPr="00F22B3A" w:rsidRDefault="00F22B3A" w:rsidP="00F22B3A">
      <w:pPr>
        <w:numPr>
          <w:ilvl w:val="0"/>
          <w:numId w:val="1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участвовать на конкурсной или иной основе в реализации федеральных, региональных и международных прогр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 развития библиотечного дела</w:t>
      </w: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B3A" w:rsidRPr="00F22B3A" w:rsidRDefault="00F22B3A" w:rsidP="00F22B3A">
      <w:pPr>
        <w:autoSpaceDE w:val="0"/>
        <w:autoSpaceDN w:val="0"/>
        <w:spacing w:after="0"/>
        <w:ind w:left="1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A" w:rsidRDefault="00F22B3A" w:rsidP="00F22B3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Обязанности ИБЦ:</w:t>
      </w:r>
    </w:p>
    <w:p w:rsidR="00F22B3A" w:rsidRPr="00F22B3A" w:rsidRDefault="00F22B3A" w:rsidP="00F22B3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22B3A" w:rsidRPr="00F22B3A" w:rsidRDefault="00F22B3A" w:rsidP="00F22B3A">
      <w:pPr>
        <w:numPr>
          <w:ilvl w:val="0"/>
          <w:numId w:val="14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государственные библиотечные стандарты и нормативы;</w:t>
      </w:r>
    </w:p>
    <w:p w:rsidR="00F22B3A" w:rsidRPr="00F22B3A" w:rsidRDefault="00F22B3A" w:rsidP="00F22B3A">
      <w:pPr>
        <w:numPr>
          <w:ilvl w:val="0"/>
          <w:numId w:val="14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обслуживать пользователей в соответствии с действующим законодательством, Положением и Правилами пользования ИБЦ;</w:t>
      </w:r>
    </w:p>
    <w:p w:rsidR="00F22B3A" w:rsidRPr="00F22B3A" w:rsidRDefault="00F22B3A" w:rsidP="00F22B3A">
      <w:pPr>
        <w:numPr>
          <w:ilvl w:val="0"/>
          <w:numId w:val="14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 в своей деятельности сложившееся в обществе идеологическое и политическое многообразие;</w:t>
      </w:r>
    </w:p>
    <w:p w:rsidR="00F22B3A" w:rsidRPr="00F22B3A" w:rsidRDefault="00F22B3A" w:rsidP="00F22B3A">
      <w:pPr>
        <w:numPr>
          <w:ilvl w:val="0"/>
          <w:numId w:val="14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государственной или иной цензуры, ограничивающей права пользователей на свободный доступ к информационным ресурсам;</w:t>
      </w:r>
    </w:p>
    <w:p w:rsidR="00F22B3A" w:rsidRPr="00F7293B" w:rsidRDefault="00F22B3A" w:rsidP="00F22B3A">
      <w:pPr>
        <w:numPr>
          <w:ilvl w:val="0"/>
          <w:numId w:val="14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систематические проверки  </w:t>
      </w:r>
      <w:r w:rsidR="00390863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в 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</w:t>
      </w:r>
      <w:r w:rsidR="00390863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390863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вновь поступающей литератур</w:t>
      </w:r>
      <w:r w:rsidR="00390863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863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 и пособий из 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390863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</w:t>
      </w:r>
      <w:r w:rsidR="00390863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экстремистских материалов;</w:t>
      </w:r>
    </w:p>
    <w:p w:rsidR="00F22B3A" w:rsidRPr="00F22B3A" w:rsidRDefault="00F22B3A" w:rsidP="00F22B3A">
      <w:pPr>
        <w:numPr>
          <w:ilvl w:val="0"/>
          <w:numId w:val="14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сведения о пользователях и их читательских запросах, кроме случаев, когда эти сведения используются для научных целей и организации библиотеч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но-информационного обслуживания</w:t>
      </w: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B3A" w:rsidRPr="00F22B3A" w:rsidRDefault="00F22B3A" w:rsidP="00F22B3A">
      <w:pPr>
        <w:autoSpaceDE w:val="0"/>
        <w:autoSpaceDN w:val="0"/>
        <w:spacing w:after="0"/>
        <w:ind w:left="1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A" w:rsidRDefault="00F22B3A" w:rsidP="00F22B3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6.3.</w:t>
      </w:r>
      <w:r w:rsidRPr="00F22B3A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апрещается распространение и  хранение литературы экстремистской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22B3A" w:rsidRDefault="00F22B3A" w:rsidP="00F22B3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направленности, а также другой информации, негативно влияющей </w:t>
      </w:r>
      <w:proofErr w:type="gramStart"/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B3A" w:rsidRPr="00F22B3A" w:rsidRDefault="00F22B3A" w:rsidP="00F22B3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образовательной организации.</w:t>
      </w:r>
    </w:p>
    <w:p w:rsidR="00F22B3A" w:rsidRPr="00F22B3A" w:rsidRDefault="00F22B3A" w:rsidP="00F22B3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A" w:rsidRPr="00F22B3A" w:rsidRDefault="00F22B3A" w:rsidP="00F22B3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Руководитель ИБЦ отчитывается перед руководителем образовательной организации и органами государственной статистики в порядке, предусмотренном действующим законодательством.</w:t>
      </w:r>
    </w:p>
    <w:p w:rsidR="00F22B3A" w:rsidRPr="00F22B3A" w:rsidRDefault="00F22B3A" w:rsidP="00F22B3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A" w:rsidRPr="00C316FA" w:rsidRDefault="00F22B3A" w:rsidP="00C316FA">
      <w:pPr>
        <w:pStyle w:val="ab"/>
        <w:numPr>
          <w:ilvl w:val="0"/>
          <w:numId w:val="21"/>
        </w:num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РАБОТНИКОВ ИБЦ</w:t>
      </w:r>
    </w:p>
    <w:p w:rsidR="00F22B3A" w:rsidRPr="00F22B3A" w:rsidRDefault="00F22B3A" w:rsidP="00F22B3A">
      <w:pPr>
        <w:autoSpaceDE w:val="0"/>
        <w:autoSpaceDN w:val="0"/>
        <w:spacing w:after="0" w:line="240" w:lineRule="auto"/>
        <w:ind w:left="11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B3A" w:rsidRPr="00F22B3A" w:rsidRDefault="00F22B3A" w:rsidP="00C316F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Работники ИБЦ имеют право:</w:t>
      </w:r>
    </w:p>
    <w:p w:rsidR="00F22B3A" w:rsidRPr="00F22B3A" w:rsidRDefault="00F22B3A" w:rsidP="00C316FA">
      <w:pPr>
        <w:numPr>
          <w:ilvl w:val="0"/>
          <w:numId w:val="15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учреждения и Положении об ИБЦ;</w:t>
      </w:r>
    </w:p>
    <w:p w:rsidR="00F22B3A" w:rsidRPr="00F22B3A" w:rsidRDefault="00F22B3A" w:rsidP="00C316FA">
      <w:pPr>
        <w:numPr>
          <w:ilvl w:val="0"/>
          <w:numId w:val="15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 установленном порядке факультативные занятия, уроки и кружки;</w:t>
      </w:r>
    </w:p>
    <w:p w:rsidR="00F22B3A" w:rsidRPr="00F22B3A" w:rsidRDefault="00F22B3A" w:rsidP="00C316FA">
      <w:pPr>
        <w:numPr>
          <w:ilvl w:val="0"/>
          <w:numId w:val="15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F22B3A" w:rsidRPr="00C316FA" w:rsidRDefault="00F22B3A" w:rsidP="00C316FA">
      <w:pPr>
        <w:numPr>
          <w:ilvl w:val="0"/>
          <w:numId w:val="15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соответствии с законодательством Российской Федерации в работе библиотечных ассоциаций или союзов.</w:t>
      </w:r>
    </w:p>
    <w:p w:rsidR="00C316FA" w:rsidRPr="00F22B3A" w:rsidRDefault="00C316FA" w:rsidP="00C316FA">
      <w:pPr>
        <w:autoSpaceDE w:val="0"/>
        <w:autoSpaceDN w:val="0"/>
        <w:spacing w:after="0"/>
        <w:ind w:left="1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A" w:rsidRPr="00C316FA" w:rsidRDefault="00F22B3A" w:rsidP="00C316FA">
      <w:pPr>
        <w:pStyle w:val="ab"/>
        <w:numPr>
          <w:ilvl w:val="1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1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ИБЦ обязаны:</w:t>
      </w:r>
    </w:p>
    <w:p w:rsidR="00C316FA" w:rsidRPr="00C316FA" w:rsidRDefault="00C316FA" w:rsidP="00C316FA">
      <w:pPr>
        <w:pStyle w:val="ab"/>
        <w:autoSpaceDE w:val="0"/>
        <w:autoSpaceDN w:val="0"/>
        <w:spacing w:after="0" w:line="240" w:lineRule="auto"/>
        <w:ind w:left="183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22B3A" w:rsidRPr="00F22B3A" w:rsidRDefault="00F22B3A" w:rsidP="00C316FA">
      <w:pPr>
        <w:numPr>
          <w:ilvl w:val="0"/>
          <w:numId w:val="16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пользователям возможность работы с информационными ресурсами ИБЦ;</w:t>
      </w:r>
    </w:p>
    <w:p w:rsidR="00F22B3A" w:rsidRPr="00F22B3A" w:rsidRDefault="00F22B3A" w:rsidP="00C316FA">
      <w:pPr>
        <w:numPr>
          <w:ilvl w:val="0"/>
          <w:numId w:val="16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пользователей о видах предоставляемых ИБЦ услуг;</w:t>
      </w:r>
    </w:p>
    <w:p w:rsidR="00F22B3A" w:rsidRPr="00F22B3A" w:rsidRDefault="00F22B3A" w:rsidP="00C316FA">
      <w:pPr>
        <w:numPr>
          <w:ilvl w:val="0"/>
          <w:numId w:val="16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сохранность использования носителей информации, их систематизацию, размещение и хранение;</w:t>
      </w:r>
    </w:p>
    <w:p w:rsidR="00F22B3A" w:rsidRPr="00F22B3A" w:rsidRDefault="00F22B3A" w:rsidP="00C316FA">
      <w:pPr>
        <w:numPr>
          <w:ilvl w:val="0"/>
          <w:numId w:val="16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режим работы в соответствии с потребностями пользователей и работой образовательной организации;</w:t>
      </w:r>
    </w:p>
    <w:p w:rsidR="00F22B3A" w:rsidRPr="00F22B3A" w:rsidRDefault="00F22B3A" w:rsidP="00C316FA">
      <w:pPr>
        <w:numPr>
          <w:ilvl w:val="0"/>
          <w:numId w:val="16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отчитываться в установленном порядке перед руководителем образовательной организации;</w:t>
      </w:r>
    </w:p>
    <w:p w:rsidR="00F22B3A" w:rsidRPr="00F22B3A" w:rsidRDefault="00F22B3A" w:rsidP="00C316FA">
      <w:pPr>
        <w:numPr>
          <w:ilvl w:val="0"/>
          <w:numId w:val="16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квалификацию.</w:t>
      </w:r>
    </w:p>
    <w:p w:rsidR="00F22B3A" w:rsidRPr="00F22B3A" w:rsidRDefault="00F22B3A" w:rsidP="00F22B3A">
      <w:pPr>
        <w:autoSpaceDE w:val="0"/>
        <w:autoSpaceDN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3A" w:rsidRPr="00F22B3A" w:rsidRDefault="00F22B3A" w:rsidP="00C316FA">
      <w:pPr>
        <w:numPr>
          <w:ilvl w:val="0"/>
          <w:numId w:val="21"/>
        </w:num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2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ПОЛЬЗОВАНИЯ ИБЦ</w:t>
      </w:r>
    </w:p>
    <w:p w:rsidR="00F22B3A" w:rsidRPr="00F22B3A" w:rsidRDefault="00F22B3A" w:rsidP="00C316FA">
      <w:pPr>
        <w:autoSpaceDE w:val="0"/>
        <w:autoSpaceDN w:val="0"/>
        <w:spacing w:after="0"/>
        <w:ind w:left="111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22B3A" w:rsidRPr="00C316FA" w:rsidRDefault="00F22B3A" w:rsidP="00C316F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Запись обучающихся образовательной организации в ИБЦ производится по списочному составу класса в индивидуальном порядке, педагогических и иных работников образовательной организации, родителей (иных законных представителей) обучающихся - по паспорту.</w:t>
      </w:r>
    </w:p>
    <w:p w:rsidR="00C316FA" w:rsidRPr="00C316FA" w:rsidRDefault="00C316FA" w:rsidP="00C316FA">
      <w:pPr>
        <w:pStyle w:val="ab"/>
        <w:autoSpaceDE w:val="0"/>
        <w:autoSpaceDN w:val="0"/>
        <w:spacing w:after="0"/>
        <w:ind w:left="1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A" w:rsidRPr="00C316FA" w:rsidRDefault="00F22B3A" w:rsidP="00C316F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316FA" w:rsidRPr="00C316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Документом, подтверждающим право пользования ИБЦ, является читательский формуляр.</w:t>
      </w:r>
    </w:p>
    <w:p w:rsidR="00C316FA" w:rsidRPr="00F22B3A" w:rsidRDefault="00C316FA" w:rsidP="00C316F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A" w:rsidRPr="005B4274" w:rsidRDefault="00F22B3A" w:rsidP="00C316F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316FA" w:rsidRPr="00C316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Читательский формуляр фиксирует дату выдачи пользователю материалов из фонда ИБЦ  и их возвращения в ИБЦ.</w:t>
      </w:r>
    </w:p>
    <w:p w:rsidR="00C316FA" w:rsidRPr="005B4274" w:rsidRDefault="00C316FA" w:rsidP="00C316F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A" w:rsidRPr="00F22B3A" w:rsidRDefault="00F22B3A" w:rsidP="00C316F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316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пользования абонементом:</w:t>
      </w:r>
    </w:p>
    <w:p w:rsidR="00F22B3A" w:rsidRPr="00F22B3A" w:rsidRDefault="00F22B3A" w:rsidP="00C316FA">
      <w:pPr>
        <w:numPr>
          <w:ilvl w:val="0"/>
          <w:numId w:val="17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имеют право получить на дом не более </w:t>
      </w:r>
      <w:r w:rsidR="00C316FA" w:rsidRPr="00C3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одновременно;</w:t>
      </w:r>
    </w:p>
    <w:p w:rsidR="00F22B3A" w:rsidRPr="00F22B3A" w:rsidRDefault="00F22B3A" w:rsidP="00C316FA">
      <w:pPr>
        <w:numPr>
          <w:ilvl w:val="0"/>
          <w:numId w:val="17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максимальные сроки пользования материалами:</w:t>
      </w:r>
    </w:p>
    <w:p w:rsidR="00F22B3A" w:rsidRPr="00F22B3A" w:rsidRDefault="00F22B3A" w:rsidP="00C316FA">
      <w:pPr>
        <w:numPr>
          <w:ilvl w:val="0"/>
          <w:numId w:val="17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учебники, учебные пособия - учебный год; </w:t>
      </w:r>
    </w:p>
    <w:p w:rsidR="00F22B3A" w:rsidRPr="00F22B3A" w:rsidRDefault="00F22B3A" w:rsidP="00C316FA">
      <w:pPr>
        <w:numPr>
          <w:ilvl w:val="0"/>
          <w:numId w:val="17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научно-популярная, познавательная, художественная литература - </w:t>
      </w:r>
      <w:r w:rsidR="00C316FA" w:rsidRPr="00C316F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6F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22B3A" w:rsidRPr="00F22B3A" w:rsidRDefault="00F22B3A" w:rsidP="00C316FA">
      <w:pPr>
        <w:numPr>
          <w:ilvl w:val="0"/>
          <w:numId w:val="17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периодические издания, издания повышенного спроса -15 дней; </w:t>
      </w:r>
    </w:p>
    <w:p w:rsidR="00F22B3A" w:rsidRDefault="00F22B3A" w:rsidP="00C316FA">
      <w:pPr>
        <w:numPr>
          <w:ilvl w:val="0"/>
          <w:numId w:val="17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могут продлить срок пользования материалами, если на них отсутствует спрос со стороны других пользователей.</w:t>
      </w:r>
    </w:p>
    <w:p w:rsidR="00C316FA" w:rsidRPr="00F22B3A" w:rsidRDefault="00C316FA" w:rsidP="00C316FA">
      <w:pPr>
        <w:autoSpaceDE w:val="0"/>
        <w:autoSpaceDN w:val="0"/>
        <w:spacing w:after="0"/>
        <w:ind w:left="1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A" w:rsidRPr="00F22B3A" w:rsidRDefault="00F22B3A" w:rsidP="00C316F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316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пользования читальным залом:</w:t>
      </w:r>
    </w:p>
    <w:p w:rsidR="00F22B3A" w:rsidRPr="00F22B3A" w:rsidRDefault="00F22B3A" w:rsidP="00C316FA">
      <w:pPr>
        <w:numPr>
          <w:ilvl w:val="0"/>
          <w:numId w:val="18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предназначенные для работы в читальном зале, на дом не выдаются;</w:t>
      </w:r>
    </w:p>
    <w:p w:rsidR="00F22B3A" w:rsidRPr="00F22B3A" w:rsidRDefault="00F22B3A" w:rsidP="00C316FA">
      <w:pPr>
        <w:numPr>
          <w:ilvl w:val="0"/>
          <w:numId w:val="18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F22B3A" w:rsidRPr="00F22B3A" w:rsidRDefault="00F22B3A" w:rsidP="00F22B3A">
      <w:pPr>
        <w:autoSpaceDE w:val="0"/>
        <w:autoSpaceDN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3A" w:rsidRPr="00F22B3A" w:rsidRDefault="00F22B3A" w:rsidP="00FE6503">
      <w:pPr>
        <w:numPr>
          <w:ilvl w:val="0"/>
          <w:numId w:val="2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22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ДЕЯТЕЛЬНОСТИ ИБЦ</w:t>
      </w:r>
      <w:r w:rsidR="00FE65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r w:rsidR="00FE6503" w:rsidRPr="00FE6503">
        <w:t xml:space="preserve"> </w:t>
      </w:r>
    </w:p>
    <w:p w:rsidR="00F22B3A" w:rsidRPr="00F22B3A" w:rsidRDefault="00F22B3A" w:rsidP="00F22B3A">
      <w:pPr>
        <w:autoSpaceDE w:val="0"/>
        <w:autoSpaceDN w:val="0"/>
        <w:spacing w:after="0" w:line="240" w:lineRule="auto"/>
        <w:ind w:left="111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22B3A" w:rsidRPr="00F22B3A" w:rsidRDefault="00F22B3A" w:rsidP="00C316FA">
      <w:pPr>
        <w:autoSpaceDE w:val="0"/>
        <w:autoSpaceDN w:val="0"/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Организация деятельности ИБЦ включает пространственно-обособленные зоны различных типов: </w:t>
      </w:r>
    </w:p>
    <w:p w:rsidR="00F22B3A" w:rsidRPr="00F22B3A" w:rsidRDefault="00F22B3A" w:rsidP="00C316FA">
      <w:pPr>
        <w:numPr>
          <w:ilvl w:val="0"/>
          <w:numId w:val="11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для получения информационных ресурсов во временное пользование (</w:t>
      </w:r>
      <w:r w:rsidR="00C31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библиотеки</w:t>
      </w: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22B3A" w:rsidRPr="00EA3687" w:rsidRDefault="00F22B3A" w:rsidP="00EA3687">
      <w:pPr>
        <w:numPr>
          <w:ilvl w:val="0"/>
          <w:numId w:val="11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для самостоятельной работы с ресурсами на различных видах носителей (</w:t>
      </w:r>
      <w:r w:rsidR="00C3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библиотеки, </w:t>
      </w:r>
      <w:proofErr w:type="spellStart"/>
      <w:r w:rsidR="00C316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22B3A" w:rsidRDefault="00F22B3A" w:rsidP="00C316FA">
      <w:pPr>
        <w:numPr>
          <w:ilvl w:val="0"/>
          <w:numId w:val="11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Презентационная зона для организации выставок и экспозиций</w:t>
      </w:r>
      <w:r w:rsidR="00C3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(помещение библиотеки)</w:t>
      </w: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6FA" w:rsidRDefault="00C316FA" w:rsidP="00C316FA">
      <w:pPr>
        <w:numPr>
          <w:ilvl w:val="0"/>
          <w:numId w:val="11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</w:t>
      </w:r>
      <w:r w:rsidRPr="00C3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коллективной </w:t>
      </w:r>
      <w:r w:rsidR="001F6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(помещение библиотеки, кабинета информатики, </w:t>
      </w:r>
      <w:proofErr w:type="spellStart"/>
      <w:r w:rsidR="00004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="0000470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актового зала)</w:t>
      </w:r>
      <w:r w:rsidR="00004706" w:rsidRPr="000047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4706" w:rsidRPr="001F6AF9" w:rsidRDefault="001F6AF9" w:rsidP="001F6AF9">
      <w:pPr>
        <w:numPr>
          <w:ilvl w:val="0"/>
          <w:numId w:val="11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F6AF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F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разнообразного досуга и проведения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04706" w:rsidRPr="001F6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музея, актового зала).</w:t>
      </w:r>
    </w:p>
    <w:p w:rsidR="00004706" w:rsidRDefault="00004706" w:rsidP="00C316F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A" w:rsidRDefault="00F22B3A" w:rsidP="00C316F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планами, программами образовательной организации, программами, проектами и планом работы ИБЦ.</w:t>
      </w:r>
    </w:p>
    <w:p w:rsidR="00004706" w:rsidRPr="00F22B3A" w:rsidRDefault="00004706" w:rsidP="00C316F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A" w:rsidRDefault="00F22B3A" w:rsidP="00C316F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Ответственность за систематичность и качество комплектования основного фонда ИБЦ,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ИБЦ несет руководитель образовательной организации в соответствии с Уставом учреждения.</w:t>
      </w:r>
    </w:p>
    <w:p w:rsidR="00004706" w:rsidRPr="00F22B3A" w:rsidRDefault="00004706" w:rsidP="00C316F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A" w:rsidRDefault="00F22B3A" w:rsidP="00004706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Режим работы ИБЦ определяется в соответствии с правилами внутреннего распорядка образовательной организации. </w:t>
      </w:r>
    </w:p>
    <w:p w:rsidR="00004706" w:rsidRPr="00F22B3A" w:rsidRDefault="00004706" w:rsidP="00004706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A" w:rsidRPr="00F22B3A" w:rsidRDefault="00F22B3A" w:rsidP="00C316FA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 В целях обеспечения рационального использования информационных ресурсов в работе 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27AF1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ИБЦ </w:t>
      </w: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взаимодействует с другими школьными ИБЦ территории (горизонтальное взаимодействие) и библиотеками Министерства культуры Российской Федерации.</w:t>
      </w:r>
    </w:p>
    <w:p w:rsidR="00F22B3A" w:rsidRPr="00F22B3A" w:rsidRDefault="00F22B3A" w:rsidP="00F22B3A">
      <w:pPr>
        <w:autoSpaceDE w:val="0"/>
        <w:autoSpaceDN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06" w:rsidRDefault="00F22B3A" w:rsidP="00004706">
      <w:pPr>
        <w:numPr>
          <w:ilvl w:val="0"/>
          <w:numId w:val="21"/>
        </w:num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2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УПРАВЛЕНИЕ. </w:t>
      </w:r>
    </w:p>
    <w:p w:rsidR="00F22B3A" w:rsidRPr="00F22B3A" w:rsidRDefault="00F22B3A" w:rsidP="00004706">
      <w:pPr>
        <w:autoSpaceDE w:val="0"/>
        <w:autoSpaceDN w:val="0"/>
        <w:spacing w:after="0"/>
        <w:ind w:left="183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2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ОБЕСПЕЧЕНИЕ.</w:t>
      </w:r>
    </w:p>
    <w:p w:rsidR="00F22B3A" w:rsidRPr="00F22B3A" w:rsidRDefault="00F22B3A" w:rsidP="00004706">
      <w:pPr>
        <w:autoSpaceDE w:val="0"/>
        <w:autoSpaceDN w:val="0"/>
        <w:spacing w:after="0"/>
        <w:ind w:left="111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22B3A" w:rsidRDefault="00F22B3A" w:rsidP="00004706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Общее руководство деятельностью ИБЦ осуществляет директор образовательной организации.</w:t>
      </w:r>
    </w:p>
    <w:p w:rsidR="00004706" w:rsidRPr="006E6FA5" w:rsidRDefault="00004706" w:rsidP="00D51447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2B3A" w:rsidRPr="004059C9" w:rsidRDefault="00F22B3A" w:rsidP="00004706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C9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D51447" w:rsidRPr="004059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59C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ИБЦ разрабатывает и предоставляет на утверждение директору образовательной организации:</w:t>
      </w:r>
    </w:p>
    <w:p w:rsidR="00F22B3A" w:rsidRPr="004059C9" w:rsidRDefault="00004706" w:rsidP="00004706">
      <w:pPr>
        <w:numPr>
          <w:ilvl w:val="0"/>
          <w:numId w:val="19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B3A" w:rsidRPr="004059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пользования ИБЦ, определяющ</w:t>
      </w:r>
      <w:r w:rsidRPr="00405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порядок доступа к фондам ИБЦ</w:t>
      </w:r>
      <w:r w:rsidR="00F22B3A" w:rsidRPr="004059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B3A" w:rsidRPr="004059C9" w:rsidRDefault="00F22B3A" w:rsidP="00004706">
      <w:pPr>
        <w:numPr>
          <w:ilvl w:val="0"/>
          <w:numId w:val="19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планово-отчетную документацию;</w:t>
      </w:r>
    </w:p>
    <w:p w:rsidR="00F22B3A" w:rsidRPr="004059C9" w:rsidRDefault="00F22B3A" w:rsidP="00004706">
      <w:pPr>
        <w:numPr>
          <w:ilvl w:val="0"/>
          <w:numId w:val="19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сотрудников ИБЦ;</w:t>
      </w:r>
    </w:p>
    <w:p w:rsidR="00004706" w:rsidRPr="004059C9" w:rsidRDefault="00004706" w:rsidP="00004706">
      <w:pPr>
        <w:numPr>
          <w:ilvl w:val="0"/>
          <w:numId w:val="19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 развития</w:t>
      </w:r>
      <w:r w:rsidRPr="00405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05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ИБЦ</w:t>
      </w:r>
      <w:r w:rsidRPr="00405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004706" w:rsidRPr="004059C9" w:rsidRDefault="00004706" w:rsidP="00004706">
      <w:pPr>
        <w:numPr>
          <w:ilvl w:val="0"/>
          <w:numId w:val="19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работы ИБЦ на каждый учебный год;</w:t>
      </w:r>
    </w:p>
    <w:p w:rsidR="00F22B3A" w:rsidRPr="004059C9" w:rsidRDefault="00004706" w:rsidP="00004706">
      <w:pPr>
        <w:numPr>
          <w:ilvl w:val="0"/>
          <w:numId w:val="19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технологическую документацию</w:t>
      </w:r>
      <w:r w:rsidR="00F22B3A" w:rsidRPr="004059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706" w:rsidRPr="00F22B3A" w:rsidRDefault="00004706" w:rsidP="00004706">
      <w:pPr>
        <w:autoSpaceDE w:val="0"/>
        <w:autoSpaceDN w:val="0"/>
        <w:spacing w:after="0"/>
        <w:ind w:left="1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A" w:rsidRPr="00F22B3A" w:rsidRDefault="00F22B3A" w:rsidP="00004706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D514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Трудовые отношения работников ИБЦ регулируются Трудовым кодексом РФ. Руководитель ИБЦ несет полную ответственность за результаты деятельности ИБЦ в пределах своей компетенции, в том числе и материальную. </w:t>
      </w:r>
    </w:p>
    <w:p w:rsidR="00F22B3A" w:rsidRPr="00F22B3A" w:rsidRDefault="00F22B3A" w:rsidP="00004706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D514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обеспечения модернизации ИБЦ в условиях информатизации образования и в пределах средств, выделяемых учредителями, образовательная организация обеспечивает ИБЦ:</w:t>
      </w:r>
    </w:p>
    <w:p w:rsidR="00F22B3A" w:rsidRPr="00F22B3A" w:rsidRDefault="00F22B3A" w:rsidP="00FE6503">
      <w:pPr>
        <w:numPr>
          <w:ilvl w:val="0"/>
          <w:numId w:val="2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служебными и производственными помещениями в соответствии с действующими нормами и требованием выделения специальных помещений для работы с учебной литературой, читальных залов и пр.;</w:t>
      </w:r>
    </w:p>
    <w:p w:rsidR="00F22B3A" w:rsidRPr="00F22B3A" w:rsidRDefault="00F22B3A" w:rsidP="00FE6503">
      <w:pPr>
        <w:numPr>
          <w:ilvl w:val="0"/>
          <w:numId w:val="2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финансированием комплектования библиотечных фондов;</w:t>
      </w:r>
    </w:p>
    <w:p w:rsidR="00F22B3A" w:rsidRPr="00F22B3A" w:rsidRDefault="00F22B3A" w:rsidP="00FE6503">
      <w:pPr>
        <w:numPr>
          <w:ilvl w:val="0"/>
          <w:numId w:val="2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электронно-вычислительной и копировально-множительной техникой и оргтехникой, подключением к сети Интернет, канцелярскими принадлежностями;</w:t>
      </w:r>
    </w:p>
    <w:p w:rsidR="00F22B3A" w:rsidRPr="00FE6503" w:rsidRDefault="00F22B3A" w:rsidP="00FE6503">
      <w:pPr>
        <w:numPr>
          <w:ilvl w:val="0"/>
          <w:numId w:val="2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условиями, обеспечивающими сохранность материальных ценностей ИБЦ;</w:t>
      </w:r>
    </w:p>
    <w:p w:rsidR="00FE6503" w:rsidRPr="00F7293B" w:rsidRDefault="00FE6503" w:rsidP="00FE6503">
      <w:pPr>
        <w:numPr>
          <w:ilvl w:val="0"/>
          <w:numId w:val="2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</w:t>
      </w:r>
      <w:r w:rsidR="00827AF1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стимулирующего фонда ФОТ  работ</w:t>
      </w:r>
      <w:r w:rsidR="00827AF1"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7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сотрудников, выполняющих обязанности по функционированию и развитию ИБЦ</w:t>
      </w:r>
      <w:r w:rsidRPr="00F729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F22B3A" w:rsidRPr="00F22B3A" w:rsidRDefault="00F22B3A" w:rsidP="00FE6503">
      <w:pPr>
        <w:numPr>
          <w:ilvl w:val="0"/>
          <w:numId w:val="22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для аттестации сотрудников ИБЦ.</w:t>
      </w:r>
    </w:p>
    <w:p w:rsidR="00F22B3A" w:rsidRPr="00F22B3A" w:rsidRDefault="00F22B3A" w:rsidP="00004706">
      <w:pPr>
        <w:autoSpaceDE w:val="0"/>
        <w:autoSpaceDN w:val="0"/>
        <w:spacing w:after="0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A" w:rsidRPr="00004706" w:rsidRDefault="00F22B3A" w:rsidP="000047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22B3A" w:rsidRPr="0000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5F6"/>
    <w:multiLevelType w:val="hybridMultilevel"/>
    <w:tmpl w:val="8A48718A"/>
    <w:lvl w:ilvl="0" w:tplc="947E1E16">
      <w:start w:val="3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B6B0006"/>
    <w:multiLevelType w:val="hybridMultilevel"/>
    <w:tmpl w:val="27FC4D5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FDC7806"/>
    <w:multiLevelType w:val="hybridMultilevel"/>
    <w:tmpl w:val="8A8476C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23605BF2"/>
    <w:multiLevelType w:val="hybridMultilevel"/>
    <w:tmpl w:val="5CAA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C76BF"/>
    <w:multiLevelType w:val="hybridMultilevel"/>
    <w:tmpl w:val="9DD43E5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323144A1"/>
    <w:multiLevelType w:val="hybridMultilevel"/>
    <w:tmpl w:val="2290609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32D70D24"/>
    <w:multiLevelType w:val="hybridMultilevel"/>
    <w:tmpl w:val="8F4CC24A"/>
    <w:lvl w:ilvl="0" w:tplc="3484319C">
      <w:start w:val="5"/>
      <w:numFmt w:val="upperRoman"/>
      <w:lvlText w:val="%1."/>
      <w:lvlJc w:val="left"/>
      <w:pPr>
        <w:ind w:left="18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">
    <w:nsid w:val="3A730163"/>
    <w:multiLevelType w:val="hybridMultilevel"/>
    <w:tmpl w:val="D476534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3E366765"/>
    <w:multiLevelType w:val="hybridMultilevel"/>
    <w:tmpl w:val="C6CC15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0A536B2"/>
    <w:multiLevelType w:val="multilevel"/>
    <w:tmpl w:val="AF062F8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4F105E0"/>
    <w:multiLevelType w:val="hybridMultilevel"/>
    <w:tmpl w:val="1988E4BC"/>
    <w:lvl w:ilvl="0" w:tplc="2B8C2528">
      <w:numFmt w:val="bullet"/>
      <w:lvlText w:val="-"/>
      <w:lvlJc w:val="left"/>
      <w:pPr>
        <w:ind w:left="1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4AF85612"/>
    <w:multiLevelType w:val="hybridMultilevel"/>
    <w:tmpl w:val="7D301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D0816"/>
    <w:multiLevelType w:val="hybridMultilevel"/>
    <w:tmpl w:val="A2563374"/>
    <w:lvl w:ilvl="0" w:tplc="1A22EC58">
      <w:start w:val="5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564B4E6B"/>
    <w:multiLevelType w:val="hybridMultilevel"/>
    <w:tmpl w:val="3AFE92E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58585DE5"/>
    <w:multiLevelType w:val="multilevel"/>
    <w:tmpl w:val="2CE48388"/>
    <w:lvl w:ilvl="0">
      <w:start w:val="7"/>
      <w:numFmt w:val="upperRoman"/>
      <w:lvlText w:val="%1."/>
      <w:lvlJc w:val="left"/>
      <w:pPr>
        <w:ind w:left="183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7" w:hanging="2160"/>
      </w:pPr>
      <w:rPr>
        <w:rFonts w:hint="default"/>
      </w:rPr>
    </w:lvl>
  </w:abstractNum>
  <w:abstractNum w:abstractNumId="15">
    <w:nsid w:val="5A6B0FAE"/>
    <w:multiLevelType w:val="hybridMultilevel"/>
    <w:tmpl w:val="6E94847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5A6C2E35"/>
    <w:multiLevelType w:val="hybridMultilevel"/>
    <w:tmpl w:val="D84EA25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6575773C"/>
    <w:multiLevelType w:val="hybridMultilevel"/>
    <w:tmpl w:val="0B761C2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6DD83A1A"/>
    <w:multiLevelType w:val="hybridMultilevel"/>
    <w:tmpl w:val="93F46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2521B"/>
    <w:multiLevelType w:val="hybridMultilevel"/>
    <w:tmpl w:val="5B3EE69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778043D3"/>
    <w:multiLevelType w:val="hybridMultilevel"/>
    <w:tmpl w:val="E5AEEAE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78C61814"/>
    <w:multiLevelType w:val="hybridMultilevel"/>
    <w:tmpl w:val="FD3EF9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21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2"/>
  </w:num>
  <w:num w:numId="10">
    <w:abstractNumId w:val="6"/>
  </w:num>
  <w:num w:numId="11">
    <w:abstractNumId w:val="20"/>
  </w:num>
  <w:num w:numId="12">
    <w:abstractNumId w:val="10"/>
  </w:num>
  <w:num w:numId="13">
    <w:abstractNumId w:val="1"/>
  </w:num>
  <w:num w:numId="14">
    <w:abstractNumId w:val="19"/>
  </w:num>
  <w:num w:numId="15">
    <w:abstractNumId w:val="13"/>
  </w:num>
  <w:num w:numId="16">
    <w:abstractNumId w:val="4"/>
  </w:num>
  <w:num w:numId="17">
    <w:abstractNumId w:val="15"/>
  </w:num>
  <w:num w:numId="18">
    <w:abstractNumId w:val="17"/>
  </w:num>
  <w:num w:numId="19">
    <w:abstractNumId w:val="16"/>
  </w:num>
  <w:num w:numId="20">
    <w:abstractNumId w:val="5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9B"/>
    <w:rsid w:val="00004706"/>
    <w:rsid w:val="001C1A07"/>
    <w:rsid w:val="001F6AF9"/>
    <w:rsid w:val="00211963"/>
    <w:rsid w:val="00311F67"/>
    <w:rsid w:val="00326688"/>
    <w:rsid w:val="003708CC"/>
    <w:rsid w:val="00390863"/>
    <w:rsid w:val="003966BA"/>
    <w:rsid w:val="003B4281"/>
    <w:rsid w:val="004059C9"/>
    <w:rsid w:val="00465B3A"/>
    <w:rsid w:val="004C35A8"/>
    <w:rsid w:val="004C5236"/>
    <w:rsid w:val="005B4274"/>
    <w:rsid w:val="006E6FA5"/>
    <w:rsid w:val="0071497C"/>
    <w:rsid w:val="00754238"/>
    <w:rsid w:val="007E1568"/>
    <w:rsid w:val="00827AF1"/>
    <w:rsid w:val="00903C64"/>
    <w:rsid w:val="00945258"/>
    <w:rsid w:val="00951A87"/>
    <w:rsid w:val="0095374A"/>
    <w:rsid w:val="0098229B"/>
    <w:rsid w:val="00A1200D"/>
    <w:rsid w:val="00A700CC"/>
    <w:rsid w:val="00AE5BCD"/>
    <w:rsid w:val="00B07D3B"/>
    <w:rsid w:val="00B3073E"/>
    <w:rsid w:val="00C01738"/>
    <w:rsid w:val="00C316FA"/>
    <w:rsid w:val="00C576E7"/>
    <w:rsid w:val="00C7182F"/>
    <w:rsid w:val="00C92C47"/>
    <w:rsid w:val="00CB3FF2"/>
    <w:rsid w:val="00D010D5"/>
    <w:rsid w:val="00D51447"/>
    <w:rsid w:val="00D73FDF"/>
    <w:rsid w:val="00DC6ABB"/>
    <w:rsid w:val="00E34F0C"/>
    <w:rsid w:val="00E84B5F"/>
    <w:rsid w:val="00E9034A"/>
    <w:rsid w:val="00EA3687"/>
    <w:rsid w:val="00F22B3A"/>
    <w:rsid w:val="00F31122"/>
    <w:rsid w:val="00F7293B"/>
    <w:rsid w:val="00F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B"/>
  </w:style>
  <w:style w:type="paragraph" w:styleId="1">
    <w:name w:val="heading 1"/>
    <w:basedOn w:val="a"/>
    <w:next w:val="a"/>
    <w:link w:val="10"/>
    <w:uiPriority w:val="9"/>
    <w:qFormat/>
    <w:rsid w:val="00465B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B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B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B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5B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B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5B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5B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5B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5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65B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65B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65B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65B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65B3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465B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65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465B3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5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5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465B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65B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65B3A"/>
    <w:rPr>
      <w:b/>
      <w:bCs/>
    </w:rPr>
  </w:style>
  <w:style w:type="character" w:styleId="a9">
    <w:name w:val="Emphasis"/>
    <w:basedOn w:val="a0"/>
    <w:uiPriority w:val="20"/>
    <w:qFormat/>
    <w:rsid w:val="00465B3A"/>
    <w:rPr>
      <w:i/>
      <w:iCs/>
    </w:rPr>
  </w:style>
  <w:style w:type="paragraph" w:styleId="aa">
    <w:name w:val="No Spacing"/>
    <w:uiPriority w:val="1"/>
    <w:qFormat/>
    <w:rsid w:val="00465B3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65B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5B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5B3A"/>
    <w:rPr>
      <w:rFonts w:ascii="Times New Roman" w:hAnsi="Times New Roman"/>
      <w:i/>
      <w:iCs/>
      <w:color w:val="000000" w:themeColor="text1"/>
      <w:sz w:val="24"/>
      <w:szCs w:val="24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465B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65B3A"/>
    <w:rPr>
      <w:rFonts w:ascii="Times New Roman" w:hAnsi="Times New Roman"/>
      <w:b/>
      <w:bCs/>
      <w:i/>
      <w:iCs/>
      <w:color w:val="4F81BD" w:themeColor="accent1"/>
      <w:sz w:val="24"/>
      <w:szCs w:val="24"/>
      <w:lang w:eastAsia="ar-SA"/>
    </w:rPr>
  </w:style>
  <w:style w:type="character" w:styleId="ae">
    <w:name w:val="Subtle Emphasis"/>
    <w:basedOn w:val="a0"/>
    <w:uiPriority w:val="19"/>
    <w:qFormat/>
    <w:rsid w:val="00465B3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65B3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5B3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65B3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65B3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5B3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A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A3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B"/>
  </w:style>
  <w:style w:type="paragraph" w:styleId="1">
    <w:name w:val="heading 1"/>
    <w:basedOn w:val="a"/>
    <w:next w:val="a"/>
    <w:link w:val="10"/>
    <w:uiPriority w:val="9"/>
    <w:qFormat/>
    <w:rsid w:val="00465B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B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B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B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5B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B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5B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5B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5B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5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65B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65B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65B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65B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65B3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465B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65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465B3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5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5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465B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65B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65B3A"/>
    <w:rPr>
      <w:b/>
      <w:bCs/>
    </w:rPr>
  </w:style>
  <w:style w:type="character" w:styleId="a9">
    <w:name w:val="Emphasis"/>
    <w:basedOn w:val="a0"/>
    <w:uiPriority w:val="20"/>
    <w:qFormat/>
    <w:rsid w:val="00465B3A"/>
    <w:rPr>
      <w:i/>
      <w:iCs/>
    </w:rPr>
  </w:style>
  <w:style w:type="paragraph" w:styleId="aa">
    <w:name w:val="No Spacing"/>
    <w:uiPriority w:val="1"/>
    <w:qFormat/>
    <w:rsid w:val="00465B3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65B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5B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5B3A"/>
    <w:rPr>
      <w:rFonts w:ascii="Times New Roman" w:hAnsi="Times New Roman"/>
      <w:i/>
      <w:iCs/>
      <w:color w:val="000000" w:themeColor="text1"/>
      <w:sz w:val="24"/>
      <w:szCs w:val="24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465B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65B3A"/>
    <w:rPr>
      <w:rFonts w:ascii="Times New Roman" w:hAnsi="Times New Roman"/>
      <w:b/>
      <w:bCs/>
      <w:i/>
      <w:iCs/>
      <w:color w:val="4F81BD" w:themeColor="accent1"/>
      <w:sz w:val="24"/>
      <w:szCs w:val="24"/>
      <w:lang w:eastAsia="ar-SA"/>
    </w:rPr>
  </w:style>
  <w:style w:type="character" w:styleId="ae">
    <w:name w:val="Subtle Emphasis"/>
    <w:basedOn w:val="a0"/>
    <w:uiPriority w:val="19"/>
    <w:qFormat/>
    <w:rsid w:val="00465B3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65B3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5B3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65B3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65B3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5B3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A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A3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C5D3-08E8-4C0D-8A35-8022279C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10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2018-02-21T06:24:00Z</cp:lastPrinted>
  <dcterms:created xsi:type="dcterms:W3CDTF">2017-04-06T06:10:00Z</dcterms:created>
  <dcterms:modified xsi:type="dcterms:W3CDTF">2018-04-03T06:24:00Z</dcterms:modified>
</cp:coreProperties>
</file>